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F50" w:rsidRPr="00047337" w:rsidRDefault="00D22590" w:rsidP="00047337">
      <w:pPr>
        <w:spacing w:after="0" w:line="240" w:lineRule="auto"/>
        <w:rPr>
          <w:rFonts w:ascii="Tahoma" w:hAnsi="Tahoma" w:cs="Tahoma"/>
          <w:sz w:val="24"/>
          <w:szCs w:val="28"/>
          <w:u w:val="single"/>
        </w:rPr>
      </w:pPr>
      <w:r w:rsidRPr="00047337">
        <w:rPr>
          <w:rFonts w:ascii="Tahoma" w:hAnsi="Tahoma" w:cs="Tahoma"/>
          <w:sz w:val="24"/>
          <w:szCs w:val="28"/>
          <w:u w:val="single"/>
        </w:rPr>
        <w:t>Business Studies and Economics Department</w:t>
      </w:r>
    </w:p>
    <w:p w:rsidR="00047337" w:rsidRPr="00047337" w:rsidRDefault="00047337" w:rsidP="00047337">
      <w:pPr>
        <w:spacing w:after="0" w:line="240" w:lineRule="auto"/>
        <w:rPr>
          <w:rFonts w:ascii="Tahoma" w:hAnsi="Tahoma" w:cs="Tahoma"/>
          <w:szCs w:val="28"/>
        </w:rPr>
      </w:pPr>
    </w:p>
    <w:p w:rsidR="007E69EA" w:rsidRPr="00047337" w:rsidRDefault="007E69EA" w:rsidP="00047337">
      <w:pPr>
        <w:autoSpaceDE w:val="0"/>
        <w:autoSpaceDN w:val="0"/>
        <w:adjustRightInd w:val="0"/>
        <w:spacing w:after="0" w:line="240" w:lineRule="auto"/>
        <w:rPr>
          <w:rFonts w:ascii="Tahoma" w:eastAsia="Calibri" w:hAnsi="Tahoma" w:cs="Tahoma"/>
          <w:bCs/>
          <w:color w:val="000000"/>
          <w:szCs w:val="28"/>
        </w:rPr>
      </w:pPr>
      <w:r w:rsidRPr="00047337">
        <w:rPr>
          <w:rFonts w:ascii="Tahoma" w:eastAsia="Calibri" w:hAnsi="Tahoma" w:cs="Tahoma"/>
          <w:bCs/>
          <w:color w:val="000000"/>
          <w:szCs w:val="28"/>
        </w:rPr>
        <w:t>The Business Studies and Economic</w:t>
      </w:r>
      <w:r w:rsidR="00047337">
        <w:rPr>
          <w:rFonts w:ascii="Tahoma" w:eastAsia="Calibri" w:hAnsi="Tahoma" w:cs="Tahoma"/>
          <w:bCs/>
          <w:color w:val="000000"/>
          <w:szCs w:val="28"/>
        </w:rPr>
        <w:t>s Department aims to contribute</w:t>
      </w:r>
      <w:r w:rsidRPr="00047337">
        <w:rPr>
          <w:rFonts w:ascii="Tahoma" w:eastAsia="Calibri" w:hAnsi="Tahoma" w:cs="Tahoma"/>
          <w:bCs/>
          <w:color w:val="000000"/>
          <w:szCs w:val="28"/>
        </w:rPr>
        <w:t xml:space="preserve"> to the education of the students at Saint Joseph’s College.  We are concerned with the academic progress</w:t>
      </w:r>
      <w:r w:rsidR="00047337">
        <w:rPr>
          <w:rFonts w:ascii="Tahoma" w:eastAsia="Calibri" w:hAnsi="Tahoma" w:cs="Tahoma"/>
          <w:bCs/>
          <w:color w:val="000000"/>
          <w:szCs w:val="28"/>
        </w:rPr>
        <w:t xml:space="preserve">, developing new skills </w:t>
      </w:r>
      <w:r w:rsidRPr="00047337">
        <w:rPr>
          <w:rFonts w:ascii="Tahoma" w:eastAsia="Calibri" w:hAnsi="Tahoma" w:cs="Tahoma"/>
          <w:bCs/>
          <w:color w:val="000000"/>
          <w:szCs w:val="28"/>
        </w:rPr>
        <w:t>and</w:t>
      </w:r>
      <w:r w:rsidR="00047337">
        <w:rPr>
          <w:rFonts w:ascii="Tahoma" w:eastAsia="Calibri" w:hAnsi="Tahoma" w:cs="Tahoma"/>
          <w:bCs/>
          <w:color w:val="000000"/>
          <w:szCs w:val="28"/>
        </w:rPr>
        <w:t xml:space="preserve"> providing challenging opportunities so that we</w:t>
      </w:r>
      <w:r w:rsidRPr="00047337">
        <w:rPr>
          <w:rFonts w:ascii="Tahoma" w:eastAsia="Calibri" w:hAnsi="Tahoma" w:cs="Tahoma"/>
          <w:bCs/>
          <w:color w:val="000000"/>
          <w:szCs w:val="28"/>
        </w:rPr>
        <w:t xml:space="preserve"> play a part in developing the whole person</w:t>
      </w:r>
      <w:r w:rsidR="00047337">
        <w:rPr>
          <w:rFonts w:ascii="Tahoma" w:eastAsia="Calibri" w:hAnsi="Tahoma" w:cs="Tahoma"/>
          <w:bCs/>
          <w:color w:val="000000"/>
          <w:szCs w:val="28"/>
        </w:rPr>
        <w:t xml:space="preserve"> and preparing for life after school</w:t>
      </w:r>
      <w:r w:rsidRPr="00047337">
        <w:rPr>
          <w:rFonts w:ascii="Tahoma" w:eastAsia="Calibri" w:hAnsi="Tahoma" w:cs="Tahoma"/>
          <w:bCs/>
          <w:color w:val="000000"/>
          <w:szCs w:val="28"/>
        </w:rPr>
        <w:t>.</w:t>
      </w:r>
    </w:p>
    <w:p w:rsidR="007E69EA" w:rsidRPr="007E69EA" w:rsidRDefault="007E69EA" w:rsidP="00047337">
      <w:pPr>
        <w:autoSpaceDE w:val="0"/>
        <w:autoSpaceDN w:val="0"/>
        <w:adjustRightInd w:val="0"/>
        <w:spacing w:after="0" w:line="240" w:lineRule="auto"/>
        <w:rPr>
          <w:rFonts w:ascii="Tahoma" w:eastAsia="Calibri" w:hAnsi="Tahoma" w:cs="Tahoma"/>
          <w:color w:val="000000"/>
          <w:szCs w:val="28"/>
        </w:rPr>
      </w:pPr>
    </w:p>
    <w:p w:rsidR="007E69EA" w:rsidRPr="007E69EA" w:rsidRDefault="007E69EA" w:rsidP="00047337">
      <w:pPr>
        <w:autoSpaceDE w:val="0"/>
        <w:autoSpaceDN w:val="0"/>
        <w:adjustRightInd w:val="0"/>
        <w:spacing w:after="0" w:line="240" w:lineRule="auto"/>
        <w:rPr>
          <w:rFonts w:ascii="Tahoma" w:eastAsia="Calibri" w:hAnsi="Tahoma" w:cs="Tahoma"/>
          <w:color w:val="000000"/>
          <w:szCs w:val="28"/>
        </w:rPr>
      </w:pPr>
    </w:p>
    <w:p w:rsidR="007E69EA" w:rsidRPr="007E69EA" w:rsidRDefault="007E69EA" w:rsidP="00047337">
      <w:pPr>
        <w:autoSpaceDE w:val="0"/>
        <w:autoSpaceDN w:val="0"/>
        <w:adjustRightInd w:val="0"/>
        <w:spacing w:after="0" w:line="240" w:lineRule="auto"/>
        <w:rPr>
          <w:rFonts w:ascii="Tahoma" w:eastAsia="Calibri" w:hAnsi="Tahoma" w:cs="Tahoma"/>
          <w:color w:val="000000"/>
          <w:szCs w:val="28"/>
        </w:rPr>
      </w:pPr>
      <w:r w:rsidRPr="007E69EA">
        <w:rPr>
          <w:rFonts w:ascii="Tahoma" w:eastAsia="Calibri" w:hAnsi="Tahoma" w:cs="Tahoma"/>
          <w:b/>
          <w:bCs/>
          <w:color w:val="000000"/>
          <w:szCs w:val="28"/>
        </w:rPr>
        <w:t xml:space="preserve">The curriculum </w:t>
      </w:r>
    </w:p>
    <w:p w:rsidR="007E69EA" w:rsidRPr="00047337" w:rsidRDefault="007E69EA" w:rsidP="00047337">
      <w:pPr>
        <w:autoSpaceDE w:val="0"/>
        <w:autoSpaceDN w:val="0"/>
        <w:adjustRightInd w:val="0"/>
        <w:spacing w:after="0" w:line="240" w:lineRule="auto"/>
        <w:rPr>
          <w:rFonts w:ascii="Tahoma" w:eastAsia="Calibri" w:hAnsi="Tahoma" w:cs="Tahoma"/>
          <w:color w:val="000000"/>
          <w:szCs w:val="28"/>
        </w:rPr>
      </w:pPr>
      <w:r w:rsidRPr="00047337">
        <w:rPr>
          <w:rFonts w:ascii="Tahoma" w:eastAsia="Calibri" w:hAnsi="Tahoma" w:cs="Tahoma"/>
          <w:color w:val="000000"/>
          <w:szCs w:val="28"/>
        </w:rPr>
        <w:t>Business Studies and Economics are offered in the sixth-form and Enterprise Education is an experience provided for all year 10 students.</w:t>
      </w:r>
    </w:p>
    <w:p w:rsidR="007E69EA" w:rsidRPr="00047337" w:rsidRDefault="007E69EA" w:rsidP="00047337">
      <w:pPr>
        <w:autoSpaceDE w:val="0"/>
        <w:autoSpaceDN w:val="0"/>
        <w:adjustRightInd w:val="0"/>
        <w:spacing w:after="0" w:line="240" w:lineRule="auto"/>
        <w:rPr>
          <w:rFonts w:ascii="Tahoma" w:eastAsia="Calibri" w:hAnsi="Tahoma" w:cs="Tahoma"/>
          <w:color w:val="000000"/>
          <w:szCs w:val="28"/>
        </w:rPr>
      </w:pPr>
      <w:r w:rsidRPr="00047337">
        <w:rPr>
          <w:rFonts w:ascii="Tahoma" w:eastAsia="Calibri" w:hAnsi="Tahoma" w:cs="Tahoma"/>
          <w:color w:val="000000"/>
          <w:szCs w:val="28"/>
        </w:rPr>
        <w:t xml:space="preserve">The work is </w:t>
      </w:r>
      <w:r w:rsidR="0055686B" w:rsidRPr="00047337">
        <w:rPr>
          <w:rFonts w:ascii="Tahoma" w:eastAsia="Calibri" w:hAnsi="Tahoma" w:cs="Tahoma"/>
          <w:color w:val="000000"/>
          <w:szCs w:val="28"/>
        </w:rPr>
        <w:t xml:space="preserve">designed and </w:t>
      </w:r>
      <w:r w:rsidRPr="00047337">
        <w:rPr>
          <w:rFonts w:ascii="Tahoma" w:eastAsia="Calibri" w:hAnsi="Tahoma" w:cs="Tahoma"/>
          <w:color w:val="000000"/>
          <w:szCs w:val="28"/>
        </w:rPr>
        <w:t xml:space="preserve">selected </w:t>
      </w:r>
      <w:r w:rsidRPr="007E69EA">
        <w:rPr>
          <w:rFonts w:ascii="Tahoma" w:eastAsia="Calibri" w:hAnsi="Tahoma" w:cs="Tahoma"/>
          <w:color w:val="000000"/>
          <w:szCs w:val="28"/>
        </w:rPr>
        <w:t>to provide an engaging, meaningful and effective w</w:t>
      </w:r>
      <w:r w:rsidRPr="00047337">
        <w:rPr>
          <w:rFonts w:ascii="Tahoma" w:eastAsia="Calibri" w:hAnsi="Tahoma" w:cs="Tahoma"/>
          <w:color w:val="000000"/>
          <w:szCs w:val="28"/>
        </w:rPr>
        <w:t>ay to draw young people into a greater understanding of and a preparation for the world of work and life beyond the college, whether it be via higher education or directly into employment or an apprenticeship.</w:t>
      </w:r>
    </w:p>
    <w:p w:rsidR="007E69EA" w:rsidRPr="00047337" w:rsidRDefault="007E69EA" w:rsidP="00047337">
      <w:pPr>
        <w:autoSpaceDE w:val="0"/>
        <w:autoSpaceDN w:val="0"/>
        <w:adjustRightInd w:val="0"/>
        <w:spacing w:after="0" w:line="240" w:lineRule="auto"/>
        <w:rPr>
          <w:rFonts w:ascii="Tahoma" w:eastAsia="Calibri" w:hAnsi="Tahoma" w:cs="Tahoma"/>
          <w:color w:val="000000"/>
          <w:szCs w:val="28"/>
        </w:rPr>
      </w:pPr>
    </w:p>
    <w:p w:rsidR="0055686B" w:rsidRPr="00047337" w:rsidRDefault="0055686B" w:rsidP="00047337">
      <w:pPr>
        <w:spacing w:after="0" w:line="240" w:lineRule="auto"/>
        <w:rPr>
          <w:rFonts w:ascii="Tahoma" w:eastAsia="Calibri" w:hAnsi="Tahoma" w:cs="Tahoma"/>
          <w:b/>
          <w:szCs w:val="28"/>
        </w:rPr>
      </w:pPr>
      <w:r w:rsidRPr="007E69EA">
        <w:rPr>
          <w:rFonts w:ascii="Tahoma" w:eastAsia="Calibri" w:hAnsi="Tahoma" w:cs="Tahoma"/>
          <w:b/>
          <w:szCs w:val="28"/>
        </w:rPr>
        <w:t xml:space="preserve">KEY STAGE </w:t>
      </w:r>
      <w:r w:rsidRPr="00047337">
        <w:rPr>
          <w:rFonts w:ascii="Tahoma" w:eastAsia="Calibri" w:hAnsi="Tahoma" w:cs="Tahoma"/>
          <w:b/>
          <w:szCs w:val="28"/>
        </w:rPr>
        <w:t>4</w:t>
      </w:r>
      <w:r w:rsidRPr="007E69EA">
        <w:rPr>
          <w:rFonts w:ascii="Tahoma" w:eastAsia="Calibri" w:hAnsi="Tahoma" w:cs="Tahoma"/>
          <w:b/>
          <w:szCs w:val="28"/>
        </w:rPr>
        <w:t xml:space="preserve"> DETAILS</w:t>
      </w:r>
    </w:p>
    <w:p w:rsidR="0055686B" w:rsidRPr="007E69EA" w:rsidRDefault="0055686B" w:rsidP="00047337">
      <w:pPr>
        <w:spacing w:after="0" w:line="240" w:lineRule="auto"/>
        <w:rPr>
          <w:rFonts w:ascii="Tahoma" w:eastAsia="Calibri" w:hAnsi="Tahoma" w:cs="Tahoma"/>
          <w:szCs w:val="28"/>
        </w:rPr>
      </w:pPr>
      <w:r w:rsidRPr="00047337">
        <w:rPr>
          <w:rFonts w:ascii="Tahoma" w:eastAsia="Calibri" w:hAnsi="Tahoma" w:cs="Tahoma"/>
          <w:szCs w:val="28"/>
        </w:rPr>
        <w:t>Enterprise Education is a programme for all of Year 10 pupils.  The process begins in early May when the scheme is outlined to the students and they apply for jobs in the various companies.  Following interviews the Managing Directors are appointed and the groups are assembled.  In mid – June the pupils first meet in their companies and begin to make decisions such as product, roles and company name.  Following a “Dragon’s Den” experience they are awarded funding and can order materials etc</w:t>
      </w:r>
      <w:r w:rsidR="00047337" w:rsidRPr="00047337">
        <w:rPr>
          <w:rFonts w:ascii="Tahoma" w:eastAsia="Calibri" w:hAnsi="Tahoma" w:cs="Tahoma"/>
          <w:szCs w:val="28"/>
        </w:rPr>
        <w:t>.</w:t>
      </w:r>
      <w:r w:rsidRPr="00047337">
        <w:rPr>
          <w:rFonts w:ascii="Tahoma" w:eastAsia="Calibri" w:hAnsi="Tahoma" w:cs="Tahoma"/>
          <w:szCs w:val="28"/>
        </w:rPr>
        <w:t xml:space="preserve"> that they will need during “Enterprise Week”.  During this week they have a variety of challenges to test and develop their team building, time management and problem solving abilities. </w:t>
      </w:r>
      <w:r w:rsidR="00047337" w:rsidRPr="00047337">
        <w:rPr>
          <w:rFonts w:ascii="Tahoma" w:eastAsia="Calibri" w:hAnsi="Tahoma" w:cs="Tahoma"/>
          <w:szCs w:val="28"/>
        </w:rPr>
        <w:t xml:space="preserve">The school Summer </w:t>
      </w:r>
      <w:proofErr w:type="gramStart"/>
      <w:r w:rsidR="00047337" w:rsidRPr="00047337">
        <w:rPr>
          <w:rFonts w:ascii="Tahoma" w:eastAsia="Calibri" w:hAnsi="Tahoma" w:cs="Tahoma"/>
          <w:szCs w:val="28"/>
        </w:rPr>
        <w:t>Fayre,</w:t>
      </w:r>
      <w:proofErr w:type="gramEnd"/>
      <w:r w:rsidR="00047337" w:rsidRPr="00047337">
        <w:rPr>
          <w:rFonts w:ascii="Tahoma" w:eastAsia="Calibri" w:hAnsi="Tahoma" w:cs="Tahoma"/>
          <w:szCs w:val="28"/>
        </w:rPr>
        <w:t xml:space="preserve"> </w:t>
      </w:r>
      <w:r w:rsidRPr="00047337">
        <w:rPr>
          <w:rFonts w:ascii="Tahoma" w:eastAsia="Calibri" w:hAnsi="Tahoma" w:cs="Tahoma"/>
          <w:szCs w:val="28"/>
        </w:rPr>
        <w:t xml:space="preserve">  </w:t>
      </w:r>
      <w:r w:rsidR="00047337" w:rsidRPr="00047337">
        <w:rPr>
          <w:rFonts w:ascii="Tahoma" w:eastAsia="Calibri" w:hAnsi="Tahoma" w:cs="Tahoma"/>
          <w:szCs w:val="28"/>
        </w:rPr>
        <w:t>provides</w:t>
      </w:r>
      <w:r w:rsidRPr="00047337">
        <w:rPr>
          <w:rFonts w:ascii="Tahoma" w:eastAsia="Calibri" w:hAnsi="Tahoma" w:cs="Tahoma"/>
          <w:szCs w:val="28"/>
        </w:rPr>
        <w:t xml:space="preserve"> an opportunity for the companies to sell the items which they have produced</w:t>
      </w:r>
      <w:r w:rsidR="00047337" w:rsidRPr="00047337">
        <w:rPr>
          <w:rFonts w:ascii="Tahoma" w:eastAsia="Calibri" w:hAnsi="Tahoma" w:cs="Tahoma"/>
          <w:szCs w:val="28"/>
        </w:rPr>
        <w:t>; it is supported by the PTFA.  The experience ends in an award ceremony where winners are announced and the pupils then allocate their profit for distributio0n amongst themselves and make donations to their chosen charities.</w:t>
      </w:r>
    </w:p>
    <w:p w:rsidR="0055686B" w:rsidRPr="007E69EA" w:rsidRDefault="0055686B" w:rsidP="00047337">
      <w:pPr>
        <w:autoSpaceDE w:val="0"/>
        <w:autoSpaceDN w:val="0"/>
        <w:adjustRightInd w:val="0"/>
        <w:spacing w:after="0" w:line="240" w:lineRule="auto"/>
        <w:rPr>
          <w:rFonts w:ascii="Tahoma" w:eastAsia="Calibri" w:hAnsi="Tahoma" w:cs="Tahoma"/>
          <w:color w:val="000000"/>
          <w:szCs w:val="28"/>
        </w:rPr>
      </w:pPr>
    </w:p>
    <w:p w:rsidR="007E69EA" w:rsidRPr="007E69EA" w:rsidRDefault="007E69EA" w:rsidP="00047337">
      <w:pPr>
        <w:spacing w:after="0" w:line="240" w:lineRule="auto"/>
        <w:rPr>
          <w:rFonts w:ascii="Tahoma" w:eastAsia="Calibri" w:hAnsi="Tahoma" w:cs="Tahoma"/>
          <w:b/>
          <w:szCs w:val="28"/>
        </w:rPr>
      </w:pPr>
      <w:r w:rsidRPr="007E69EA">
        <w:rPr>
          <w:rFonts w:ascii="Tahoma" w:eastAsia="Calibri" w:hAnsi="Tahoma" w:cs="Tahoma"/>
          <w:b/>
          <w:szCs w:val="28"/>
        </w:rPr>
        <w:t>KEY STAGE 5 DETAILS</w:t>
      </w:r>
    </w:p>
    <w:p w:rsidR="00047337" w:rsidRDefault="00047337" w:rsidP="00047337">
      <w:pPr>
        <w:autoSpaceDE w:val="0"/>
        <w:autoSpaceDN w:val="0"/>
        <w:adjustRightInd w:val="0"/>
        <w:spacing w:after="0" w:line="240" w:lineRule="auto"/>
        <w:rPr>
          <w:rFonts w:ascii="Tahoma" w:eastAsia="Calibri" w:hAnsi="Tahoma" w:cs="Tahoma"/>
          <w:color w:val="000000"/>
          <w:szCs w:val="28"/>
        </w:rPr>
      </w:pPr>
    </w:p>
    <w:p w:rsidR="00047337" w:rsidRPr="008553A7" w:rsidRDefault="00047337" w:rsidP="00047337">
      <w:pPr>
        <w:autoSpaceDE w:val="0"/>
        <w:autoSpaceDN w:val="0"/>
        <w:adjustRightInd w:val="0"/>
        <w:spacing w:after="0" w:line="240" w:lineRule="auto"/>
        <w:rPr>
          <w:rFonts w:ascii="Tahoma" w:eastAsia="Calibri" w:hAnsi="Tahoma" w:cs="Tahoma"/>
          <w:color w:val="000000"/>
          <w:szCs w:val="28"/>
          <w:u w:val="single"/>
        </w:rPr>
      </w:pPr>
      <w:r w:rsidRPr="008553A7">
        <w:rPr>
          <w:rFonts w:ascii="Tahoma" w:eastAsia="Calibri" w:hAnsi="Tahoma" w:cs="Tahoma"/>
          <w:color w:val="000000"/>
          <w:szCs w:val="28"/>
          <w:u w:val="single"/>
        </w:rPr>
        <w:t>Business Studies</w:t>
      </w:r>
    </w:p>
    <w:p w:rsidR="00AC4EFB" w:rsidRDefault="00AC4EFB" w:rsidP="00047337">
      <w:pPr>
        <w:autoSpaceDE w:val="0"/>
        <w:autoSpaceDN w:val="0"/>
        <w:adjustRightInd w:val="0"/>
        <w:spacing w:after="0" w:line="240" w:lineRule="auto"/>
        <w:rPr>
          <w:rFonts w:ascii="Tahoma" w:eastAsia="Calibri" w:hAnsi="Tahoma" w:cs="Tahoma"/>
          <w:color w:val="000000"/>
          <w:szCs w:val="28"/>
        </w:rPr>
      </w:pPr>
    </w:p>
    <w:p w:rsidR="00047337" w:rsidRDefault="00047337" w:rsidP="00047337">
      <w:pPr>
        <w:autoSpaceDE w:val="0"/>
        <w:autoSpaceDN w:val="0"/>
        <w:adjustRightInd w:val="0"/>
        <w:spacing w:after="0" w:line="240" w:lineRule="auto"/>
        <w:rPr>
          <w:rFonts w:ascii="Tahoma" w:eastAsia="Calibri" w:hAnsi="Tahoma" w:cs="Tahoma"/>
          <w:color w:val="000000"/>
          <w:szCs w:val="28"/>
        </w:rPr>
      </w:pPr>
      <w:r>
        <w:rPr>
          <w:rFonts w:ascii="Tahoma" w:eastAsia="Calibri" w:hAnsi="Tahoma" w:cs="Tahoma"/>
          <w:color w:val="000000"/>
          <w:szCs w:val="28"/>
        </w:rPr>
        <w:t xml:space="preserve">Currently students follow they course offered by </w:t>
      </w:r>
      <w:r w:rsidR="004F2A32">
        <w:rPr>
          <w:rFonts w:ascii="Tahoma" w:eastAsia="Calibri" w:hAnsi="Tahoma" w:cs="Tahoma"/>
          <w:color w:val="000000"/>
          <w:szCs w:val="28"/>
        </w:rPr>
        <w:t>AQA at A Level</w:t>
      </w:r>
    </w:p>
    <w:p w:rsidR="00047337" w:rsidRDefault="00047337" w:rsidP="00047337">
      <w:pPr>
        <w:autoSpaceDE w:val="0"/>
        <w:autoSpaceDN w:val="0"/>
        <w:adjustRightInd w:val="0"/>
        <w:spacing w:after="0" w:line="240" w:lineRule="auto"/>
        <w:rPr>
          <w:rFonts w:ascii="Tahoma" w:eastAsia="Calibri" w:hAnsi="Tahoma" w:cs="Tahoma"/>
          <w:color w:val="000000"/>
          <w:szCs w:val="28"/>
        </w:rPr>
      </w:pPr>
      <w:r>
        <w:rPr>
          <w:rFonts w:ascii="Tahoma" w:eastAsia="Calibri" w:hAnsi="Tahoma" w:cs="Tahoma"/>
          <w:color w:val="000000"/>
          <w:szCs w:val="28"/>
        </w:rPr>
        <w:t xml:space="preserve">There are </w:t>
      </w:r>
      <w:r w:rsidR="004F2A32">
        <w:rPr>
          <w:rFonts w:ascii="Tahoma" w:eastAsia="Calibri" w:hAnsi="Tahoma" w:cs="Tahoma"/>
          <w:color w:val="000000"/>
          <w:szCs w:val="28"/>
        </w:rPr>
        <w:t>3 Papers which are sat at the end of Year 13</w:t>
      </w:r>
    </w:p>
    <w:p w:rsidR="004F2A32" w:rsidRDefault="004F2A32" w:rsidP="00047337">
      <w:pPr>
        <w:autoSpaceDE w:val="0"/>
        <w:autoSpaceDN w:val="0"/>
        <w:adjustRightInd w:val="0"/>
        <w:spacing w:after="0" w:line="240" w:lineRule="auto"/>
        <w:rPr>
          <w:rFonts w:ascii="Tahoma" w:eastAsia="Calibri" w:hAnsi="Tahoma" w:cs="Tahoma"/>
          <w:color w:val="000000"/>
          <w:szCs w:val="28"/>
        </w:rPr>
      </w:pPr>
    </w:p>
    <w:p w:rsidR="004F2A32" w:rsidRDefault="004F2A32" w:rsidP="00047337">
      <w:pPr>
        <w:autoSpaceDE w:val="0"/>
        <w:autoSpaceDN w:val="0"/>
        <w:adjustRightInd w:val="0"/>
        <w:spacing w:after="0" w:line="240" w:lineRule="auto"/>
        <w:rPr>
          <w:rFonts w:ascii="Tahoma" w:eastAsia="Calibri" w:hAnsi="Tahoma" w:cs="Tahoma"/>
          <w:color w:val="000000"/>
          <w:szCs w:val="28"/>
        </w:rPr>
      </w:pPr>
    </w:p>
    <w:p w:rsidR="004F2A32" w:rsidRDefault="004F2A32" w:rsidP="00047337">
      <w:pPr>
        <w:autoSpaceDE w:val="0"/>
        <w:autoSpaceDN w:val="0"/>
        <w:adjustRightInd w:val="0"/>
        <w:spacing w:after="0" w:line="240" w:lineRule="auto"/>
        <w:rPr>
          <w:rFonts w:ascii="Tahoma" w:eastAsia="Calibri" w:hAnsi="Tahoma" w:cs="Tahoma"/>
          <w:color w:val="000000"/>
          <w:szCs w:val="28"/>
        </w:rPr>
      </w:pPr>
    </w:p>
    <w:tbl>
      <w:tblPr>
        <w:tblStyle w:val="TableGrid"/>
        <w:tblW w:w="0" w:type="auto"/>
        <w:tblLook w:val="04A0" w:firstRow="1" w:lastRow="0" w:firstColumn="1" w:lastColumn="0" w:noHBand="0" w:noVBand="1"/>
      </w:tblPr>
      <w:tblGrid>
        <w:gridCol w:w="1384"/>
        <w:gridCol w:w="3929"/>
        <w:gridCol w:w="3929"/>
      </w:tblGrid>
      <w:tr w:rsidR="00047337" w:rsidTr="00A52F0F">
        <w:tc>
          <w:tcPr>
            <w:tcW w:w="1384" w:type="dxa"/>
          </w:tcPr>
          <w:p w:rsidR="00047337" w:rsidRDefault="004F2A32" w:rsidP="00047337">
            <w:pPr>
              <w:autoSpaceDE w:val="0"/>
              <w:autoSpaceDN w:val="0"/>
              <w:adjustRightInd w:val="0"/>
              <w:rPr>
                <w:rFonts w:ascii="Tahoma" w:eastAsia="Calibri" w:hAnsi="Tahoma" w:cs="Tahoma"/>
                <w:color w:val="000000"/>
                <w:szCs w:val="28"/>
              </w:rPr>
            </w:pPr>
            <w:r>
              <w:rPr>
                <w:rFonts w:ascii="Tahoma" w:eastAsia="Calibri" w:hAnsi="Tahoma" w:cs="Tahoma"/>
                <w:color w:val="000000"/>
                <w:szCs w:val="28"/>
              </w:rPr>
              <w:t>Year 12</w:t>
            </w:r>
          </w:p>
          <w:p w:rsidR="004F2A32" w:rsidRDefault="004F2A32" w:rsidP="00047337">
            <w:pPr>
              <w:autoSpaceDE w:val="0"/>
              <w:autoSpaceDN w:val="0"/>
              <w:adjustRightInd w:val="0"/>
              <w:rPr>
                <w:rFonts w:ascii="Tahoma" w:eastAsia="Calibri" w:hAnsi="Tahoma" w:cs="Tahoma"/>
                <w:color w:val="000000"/>
                <w:szCs w:val="28"/>
              </w:rPr>
            </w:pPr>
          </w:p>
        </w:tc>
        <w:tc>
          <w:tcPr>
            <w:tcW w:w="3929" w:type="dxa"/>
          </w:tcPr>
          <w:p w:rsidR="00047337" w:rsidRDefault="00047337" w:rsidP="00047337">
            <w:pPr>
              <w:autoSpaceDE w:val="0"/>
              <w:autoSpaceDN w:val="0"/>
              <w:adjustRightInd w:val="0"/>
              <w:rPr>
                <w:rFonts w:ascii="Tahoma" w:eastAsia="Calibri" w:hAnsi="Tahoma" w:cs="Tahoma"/>
                <w:color w:val="000000"/>
                <w:szCs w:val="28"/>
              </w:rPr>
            </w:pPr>
          </w:p>
        </w:tc>
        <w:tc>
          <w:tcPr>
            <w:tcW w:w="3929" w:type="dxa"/>
          </w:tcPr>
          <w:p w:rsidR="00047337" w:rsidRDefault="00047337" w:rsidP="00047337">
            <w:pPr>
              <w:autoSpaceDE w:val="0"/>
              <w:autoSpaceDN w:val="0"/>
              <w:adjustRightInd w:val="0"/>
              <w:rPr>
                <w:rFonts w:ascii="Tahoma" w:eastAsia="Calibri" w:hAnsi="Tahoma" w:cs="Tahoma"/>
                <w:color w:val="000000"/>
                <w:szCs w:val="28"/>
              </w:rPr>
            </w:pPr>
          </w:p>
        </w:tc>
      </w:tr>
      <w:tr w:rsidR="00047337" w:rsidTr="00A52F0F">
        <w:tc>
          <w:tcPr>
            <w:tcW w:w="1384" w:type="dxa"/>
          </w:tcPr>
          <w:p w:rsidR="00047337" w:rsidRDefault="00047337" w:rsidP="00047337">
            <w:pPr>
              <w:autoSpaceDE w:val="0"/>
              <w:autoSpaceDN w:val="0"/>
              <w:adjustRightInd w:val="0"/>
              <w:rPr>
                <w:rFonts w:ascii="Tahoma" w:eastAsia="Calibri" w:hAnsi="Tahoma" w:cs="Tahoma"/>
                <w:color w:val="000000"/>
                <w:szCs w:val="28"/>
              </w:rPr>
            </w:pPr>
            <w:r>
              <w:rPr>
                <w:rFonts w:ascii="Tahoma" w:eastAsia="Calibri" w:hAnsi="Tahoma" w:cs="Tahoma"/>
                <w:color w:val="000000"/>
                <w:szCs w:val="28"/>
              </w:rPr>
              <w:t>Term 1</w:t>
            </w:r>
          </w:p>
        </w:tc>
        <w:tc>
          <w:tcPr>
            <w:tcW w:w="3929" w:type="dxa"/>
          </w:tcPr>
          <w:p w:rsidR="00AC4EFB" w:rsidRDefault="004F2A32" w:rsidP="004F2A32">
            <w:pPr>
              <w:autoSpaceDE w:val="0"/>
              <w:autoSpaceDN w:val="0"/>
              <w:adjustRightInd w:val="0"/>
              <w:rPr>
                <w:rFonts w:ascii="Tahoma" w:eastAsia="Calibri" w:hAnsi="Tahoma" w:cs="Tahoma"/>
                <w:color w:val="000000"/>
                <w:szCs w:val="28"/>
              </w:rPr>
            </w:pPr>
            <w:r>
              <w:rPr>
                <w:rFonts w:ascii="Tahoma" w:eastAsia="Calibri" w:hAnsi="Tahoma" w:cs="Tahoma"/>
                <w:color w:val="000000"/>
                <w:szCs w:val="28"/>
              </w:rPr>
              <w:t>The Nature and Purpose of Business</w:t>
            </w:r>
          </w:p>
        </w:tc>
        <w:tc>
          <w:tcPr>
            <w:tcW w:w="3929" w:type="dxa"/>
          </w:tcPr>
          <w:p w:rsidR="00047337" w:rsidRDefault="004F2A32" w:rsidP="004F2A32">
            <w:pPr>
              <w:autoSpaceDE w:val="0"/>
              <w:autoSpaceDN w:val="0"/>
              <w:adjustRightInd w:val="0"/>
              <w:rPr>
                <w:rFonts w:ascii="Tahoma" w:eastAsia="Calibri" w:hAnsi="Tahoma" w:cs="Tahoma"/>
                <w:color w:val="000000"/>
                <w:szCs w:val="28"/>
              </w:rPr>
            </w:pPr>
            <w:r>
              <w:rPr>
                <w:rFonts w:ascii="Tahoma" w:eastAsia="Calibri" w:hAnsi="Tahoma" w:cs="Tahoma"/>
                <w:color w:val="000000"/>
                <w:szCs w:val="28"/>
              </w:rPr>
              <w:t>Managers, Leadership and Decision Making</w:t>
            </w:r>
          </w:p>
          <w:p w:rsidR="004F2A32" w:rsidRDefault="004F2A32" w:rsidP="004F2A32">
            <w:pPr>
              <w:autoSpaceDE w:val="0"/>
              <w:autoSpaceDN w:val="0"/>
              <w:adjustRightInd w:val="0"/>
              <w:rPr>
                <w:rFonts w:ascii="Tahoma" w:eastAsia="Calibri" w:hAnsi="Tahoma" w:cs="Tahoma"/>
                <w:color w:val="000000"/>
                <w:szCs w:val="28"/>
              </w:rPr>
            </w:pPr>
          </w:p>
        </w:tc>
      </w:tr>
      <w:tr w:rsidR="00047337" w:rsidTr="00A52F0F">
        <w:tc>
          <w:tcPr>
            <w:tcW w:w="1384" w:type="dxa"/>
          </w:tcPr>
          <w:p w:rsidR="00047337" w:rsidRDefault="00047337" w:rsidP="00047337">
            <w:pPr>
              <w:autoSpaceDE w:val="0"/>
              <w:autoSpaceDN w:val="0"/>
              <w:adjustRightInd w:val="0"/>
              <w:rPr>
                <w:rFonts w:ascii="Tahoma" w:eastAsia="Calibri" w:hAnsi="Tahoma" w:cs="Tahoma"/>
                <w:color w:val="000000"/>
                <w:szCs w:val="28"/>
              </w:rPr>
            </w:pPr>
            <w:r>
              <w:rPr>
                <w:rFonts w:ascii="Tahoma" w:eastAsia="Calibri" w:hAnsi="Tahoma" w:cs="Tahoma"/>
                <w:color w:val="000000"/>
                <w:szCs w:val="28"/>
              </w:rPr>
              <w:t>Term 2</w:t>
            </w:r>
          </w:p>
        </w:tc>
        <w:tc>
          <w:tcPr>
            <w:tcW w:w="3929" w:type="dxa"/>
          </w:tcPr>
          <w:p w:rsidR="004F2A32" w:rsidRDefault="004F2A32" w:rsidP="00047337">
            <w:pPr>
              <w:autoSpaceDE w:val="0"/>
              <w:autoSpaceDN w:val="0"/>
              <w:adjustRightInd w:val="0"/>
              <w:rPr>
                <w:rFonts w:ascii="Tahoma" w:eastAsia="Calibri" w:hAnsi="Tahoma" w:cs="Tahoma"/>
                <w:color w:val="000000"/>
                <w:szCs w:val="28"/>
              </w:rPr>
            </w:pPr>
            <w:r>
              <w:rPr>
                <w:rFonts w:ascii="Tahoma" w:eastAsia="Calibri" w:hAnsi="Tahoma" w:cs="Tahoma"/>
                <w:color w:val="000000"/>
                <w:szCs w:val="28"/>
              </w:rPr>
              <w:t xml:space="preserve">Improving </w:t>
            </w:r>
            <w:r>
              <w:rPr>
                <w:rFonts w:ascii="Tahoma" w:eastAsia="Calibri" w:hAnsi="Tahoma" w:cs="Tahoma"/>
                <w:color w:val="000000"/>
                <w:szCs w:val="28"/>
              </w:rPr>
              <w:t>Marketing</w:t>
            </w:r>
            <w:r>
              <w:rPr>
                <w:rFonts w:ascii="Tahoma" w:eastAsia="Calibri" w:hAnsi="Tahoma" w:cs="Tahoma"/>
                <w:color w:val="000000"/>
                <w:szCs w:val="28"/>
              </w:rPr>
              <w:t xml:space="preserve"> Performance</w:t>
            </w:r>
          </w:p>
          <w:p w:rsidR="004F2A32" w:rsidRDefault="004F2A32" w:rsidP="00047337">
            <w:pPr>
              <w:autoSpaceDE w:val="0"/>
              <w:autoSpaceDN w:val="0"/>
              <w:adjustRightInd w:val="0"/>
              <w:rPr>
                <w:rFonts w:ascii="Tahoma" w:eastAsia="Calibri" w:hAnsi="Tahoma" w:cs="Tahoma"/>
                <w:color w:val="000000"/>
                <w:szCs w:val="28"/>
              </w:rPr>
            </w:pPr>
          </w:p>
        </w:tc>
        <w:tc>
          <w:tcPr>
            <w:tcW w:w="3929" w:type="dxa"/>
          </w:tcPr>
          <w:p w:rsidR="00047337" w:rsidRDefault="004F2A32" w:rsidP="004F2A32">
            <w:pPr>
              <w:autoSpaceDE w:val="0"/>
              <w:autoSpaceDN w:val="0"/>
              <w:adjustRightInd w:val="0"/>
              <w:rPr>
                <w:rFonts w:ascii="Tahoma" w:eastAsia="Calibri" w:hAnsi="Tahoma" w:cs="Tahoma"/>
                <w:color w:val="000000"/>
                <w:szCs w:val="28"/>
              </w:rPr>
            </w:pPr>
            <w:r>
              <w:rPr>
                <w:rFonts w:ascii="Tahoma" w:eastAsia="Calibri" w:hAnsi="Tahoma" w:cs="Tahoma"/>
                <w:color w:val="000000"/>
                <w:szCs w:val="28"/>
              </w:rPr>
              <w:t>Improving Operational Performance</w:t>
            </w:r>
          </w:p>
        </w:tc>
      </w:tr>
      <w:tr w:rsidR="00047337" w:rsidTr="00A52F0F">
        <w:trPr>
          <w:trHeight w:val="902"/>
        </w:trPr>
        <w:tc>
          <w:tcPr>
            <w:tcW w:w="1384" w:type="dxa"/>
          </w:tcPr>
          <w:p w:rsidR="00047337" w:rsidRDefault="00047337" w:rsidP="00047337">
            <w:pPr>
              <w:autoSpaceDE w:val="0"/>
              <w:autoSpaceDN w:val="0"/>
              <w:adjustRightInd w:val="0"/>
              <w:rPr>
                <w:rFonts w:ascii="Tahoma" w:eastAsia="Calibri" w:hAnsi="Tahoma" w:cs="Tahoma"/>
                <w:color w:val="000000"/>
                <w:szCs w:val="28"/>
              </w:rPr>
            </w:pPr>
            <w:r>
              <w:rPr>
                <w:rFonts w:ascii="Tahoma" w:eastAsia="Calibri" w:hAnsi="Tahoma" w:cs="Tahoma"/>
                <w:color w:val="000000"/>
                <w:szCs w:val="28"/>
              </w:rPr>
              <w:t>Term 3</w:t>
            </w:r>
          </w:p>
        </w:tc>
        <w:tc>
          <w:tcPr>
            <w:tcW w:w="3929" w:type="dxa"/>
          </w:tcPr>
          <w:p w:rsidR="00AC4EFB" w:rsidRDefault="004F2A32" w:rsidP="004F2A32">
            <w:pPr>
              <w:autoSpaceDE w:val="0"/>
              <w:autoSpaceDN w:val="0"/>
              <w:adjustRightInd w:val="0"/>
              <w:rPr>
                <w:rFonts w:ascii="Tahoma" w:eastAsia="Calibri" w:hAnsi="Tahoma" w:cs="Tahoma"/>
                <w:color w:val="000000"/>
                <w:szCs w:val="28"/>
              </w:rPr>
            </w:pPr>
            <w:r>
              <w:rPr>
                <w:rFonts w:ascii="Tahoma" w:eastAsia="Calibri" w:hAnsi="Tahoma" w:cs="Tahoma"/>
                <w:color w:val="000000"/>
                <w:szCs w:val="28"/>
              </w:rPr>
              <w:t>Improving</w:t>
            </w:r>
            <w:r>
              <w:rPr>
                <w:rFonts w:ascii="Tahoma" w:eastAsia="Calibri" w:hAnsi="Tahoma" w:cs="Tahoma"/>
                <w:color w:val="000000"/>
                <w:szCs w:val="28"/>
              </w:rPr>
              <w:t xml:space="preserve"> Financial</w:t>
            </w:r>
            <w:r>
              <w:rPr>
                <w:rFonts w:ascii="Tahoma" w:eastAsia="Calibri" w:hAnsi="Tahoma" w:cs="Tahoma"/>
                <w:color w:val="000000"/>
                <w:szCs w:val="28"/>
              </w:rPr>
              <w:t xml:space="preserve"> Performance</w:t>
            </w:r>
          </w:p>
        </w:tc>
        <w:tc>
          <w:tcPr>
            <w:tcW w:w="3929" w:type="dxa"/>
          </w:tcPr>
          <w:p w:rsidR="004F2A32" w:rsidRDefault="004F2A32" w:rsidP="004F2A32">
            <w:pPr>
              <w:autoSpaceDE w:val="0"/>
              <w:autoSpaceDN w:val="0"/>
              <w:adjustRightInd w:val="0"/>
              <w:rPr>
                <w:rFonts w:ascii="Tahoma" w:eastAsia="Calibri" w:hAnsi="Tahoma" w:cs="Tahoma"/>
                <w:color w:val="000000"/>
                <w:szCs w:val="28"/>
              </w:rPr>
            </w:pPr>
            <w:r>
              <w:rPr>
                <w:rFonts w:ascii="Tahoma" w:eastAsia="Calibri" w:hAnsi="Tahoma" w:cs="Tahoma"/>
                <w:color w:val="000000"/>
                <w:szCs w:val="28"/>
              </w:rPr>
              <w:t xml:space="preserve">Improving Human </w:t>
            </w:r>
          </w:p>
          <w:p w:rsidR="00AC4EFB" w:rsidRDefault="004F2A32" w:rsidP="004F2A32">
            <w:pPr>
              <w:autoSpaceDE w:val="0"/>
              <w:autoSpaceDN w:val="0"/>
              <w:adjustRightInd w:val="0"/>
              <w:rPr>
                <w:rFonts w:ascii="Tahoma" w:eastAsia="Calibri" w:hAnsi="Tahoma" w:cs="Tahoma"/>
                <w:color w:val="000000"/>
                <w:szCs w:val="28"/>
              </w:rPr>
            </w:pPr>
            <w:r>
              <w:rPr>
                <w:rFonts w:ascii="Tahoma" w:eastAsia="Calibri" w:hAnsi="Tahoma" w:cs="Tahoma"/>
                <w:color w:val="000000"/>
                <w:szCs w:val="28"/>
              </w:rPr>
              <w:t>Resources Performance</w:t>
            </w:r>
          </w:p>
        </w:tc>
      </w:tr>
    </w:tbl>
    <w:p w:rsidR="00047337" w:rsidRDefault="00047337" w:rsidP="00047337">
      <w:pPr>
        <w:autoSpaceDE w:val="0"/>
        <w:autoSpaceDN w:val="0"/>
        <w:adjustRightInd w:val="0"/>
        <w:spacing w:after="0" w:line="240" w:lineRule="auto"/>
        <w:rPr>
          <w:rFonts w:ascii="Tahoma" w:eastAsia="Calibri" w:hAnsi="Tahoma" w:cs="Tahoma"/>
          <w:color w:val="000000"/>
          <w:szCs w:val="28"/>
        </w:rPr>
      </w:pPr>
    </w:p>
    <w:p w:rsidR="007E69EA" w:rsidRPr="007E69EA" w:rsidRDefault="007E69EA" w:rsidP="00047337">
      <w:pPr>
        <w:autoSpaceDE w:val="0"/>
        <w:autoSpaceDN w:val="0"/>
        <w:adjustRightInd w:val="0"/>
        <w:spacing w:after="0" w:line="240" w:lineRule="auto"/>
        <w:rPr>
          <w:rFonts w:ascii="Tahoma" w:eastAsia="Calibri" w:hAnsi="Tahoma" w:cs="Tahoma"/>
          <w:color w:val="000000"/>
          <w:szCs w:val="28"/>
        </w:rPr>
      </w:pPr>
    </w:p>
    <w:tbl>
      <w:tblPr>
        <w:tblStyle w:val="TableGrid"/>
        <w:tblW w:w="0" w:type="auto"/>
        <w:tblLook w:val="04A0" w:firstRow="1" w:lastRow="0" w:firstColumn="1" w:lastColumn="0" w:noHBand="0" w:noVBand="1"/>
      </w:tblPr>
      <w:tblGrid>
        <w:gridCol w:w="1384"/>
        <w:gridCol w:w="3929"/>
        <w:gridCol w:w="3929"/>
      </w:tblGrid>
      <w:tr w:rsidR="00AC4EFB" w:rsidTr="00A52F0F">
        <w:tc>
          <w:tcPr>
            <w:tcW w:w="1384" w:type="dxa"/>
          </w:tcPr>
          <w:p w:rsidR="00AC4EFB" w:rsidRDefault="004F2A32" w:rsidP="00D672F3">
            <w:pPr>
              <w:autoSpaceDE w:val="0"/>
              <w:autoSpaceDN w:val="0"/>
              <w:adjustRightInd w:val="0"/>
              <w:rPr>
                <w:rFonts w:ascii="Tahoma" w:eastAsia="Calibri" w:hAnsi="Tahoma" w:cs="Tahoma"/>
                <w:color w:val="000000"/>
                <w:szCs w:val="28"/>
              </w:rPr>
            </w:pPr>
            <w:r>
              <w:rPr>
                <w:rFonts w:ascii="Tahoma" w:eastAsia="Calibri" w:hAnsi="Tahoma" w:cs="Tahoma"/>
                <w:color w:val="000000"/>
                <w:szCs w:val="28"/>
              </w:rPr>
              <w:lastRenderedPageBreak/>
              <w:t>Year 13</w:t>
            </w:r>
          </w:p>
        </w:tc>
        <w:tc>
          <w:tcPr>
            <w:tcW w:w="3929" w:type="dxa"/>
          </w:tcPr>
          <w:p w:rsidR="00AC4EFB" w:rsidRDefault="00AC4EFB" w:rsidP="00D672F3">
            <w:pPr>
              <w:autoSpaceDE w:val="0"/>
              <w:autoSpaceDN w:val="0"/>
              <w:adjustRightInd w:val="0"/>
              <w:rPr>
                <w:rFonts w:ascii="Tahoma" w:eastAsia="Calibri" w:hAnsi="Tahoma" w:cs="Tahoma"/>
                <w:color w:val="000000"/>
                <w:szCs w:val="28"/>
              </w:rPr>
            </w:pPr>
          </w:p>
        </w:tc>
        <w:tc>
          <w:tcPr>
            <w:tcW w:w="3929" w:type="dxa"/>
          </w:tcPr>
          <w:p w:rsidR="00AC4EFB" w:rsidRDefault="00AC4EFB" w:rsidP="00AC4EFB">
            <w:pPr>
              <w:autoSpaceDE w:val="0"/>
              <w:autoSpaceDN w:val="0"/>
              <w:adjustRightInd w:val="0"/>
              <w:rPr>
                <w:rFonts w:ascii="Tahoma" w:eastAsia="Calibri" w:hAnsi="Tahoma" w:cs="Tahoma"/>
                <w:color w:val="000000"/>
                <w:szCs w:val="28"/>
              </w:rPr>
            </w:pPr>
          </w:p>
        </w:tc>
      </w:tr>
      <w:tr w:rsidR="00AC4EFB" w:rsidTr="00A52F0F">
        <w:tc>
          <w:tcPr>
            <w:tcW w:w="1384" w:type="dxa"/>
          </w:tcPr>
          <w:p w:rsidR="00AC4EFB" w:rsidRDefault="00AC4EFB" w:rsidP="00D672F3">
            <w:pPr>
              <w:autoSpaceDE w:val="0"/>
              <w:autoSpaceDN w:val="0"/>
              <w:adjustRightInd w:val="0"/>
              <w:rPr>
                <w:rFonts w:ascii="Tahoma" w:eastAsia="Calibri" w:hAnsi="Tahoma" w:cs="Tahoma"/>
                <w:color w:val="000000"/>
                <w:szCs w:val="28"/>
              </w:rPr>
            </w:pPr>
            <w:r>
              <w:rPr>
                <w:rFonts w:ascii="Tahoma" w:eastAsia="Calibri" w:hAnsi="Tahoma" w:cs="Tahoma"/>
                <w:color w:val="000000"/>
                <w:szCs w:val="28"/>
              </w:rPr>
              <w:t>Term 1</w:t>
            </w:r>
          </w:p>
        </w:tc>
        <w:tc>
          <w:tcPr>
            <w:tcW w:w="3929" w:type="dxa"/>
          </w:tcPr>
          <w:p w:rsidR="00AC4EFB" w:rsidRDefault="004F2A32" w:rsidP="00AC4EFB">
            <w:pPr>
              <w:autoSpaceDE w:val="0"/>
              <w:autoSpaceDN w:val="0"/>
              <w:adjustRightInd w:val="0"/>
              <w:rPr>
                <w:rFonts w:ascii="Tahoma" w:eastAsia="Calibri" w:hAnsi="Tahoma" w:cs="Tahoma"/>
                <w:color w:val="000000"/>
                <w:szCs w:val="28"/>
              </w:rPr>
            </w:pPr>
            <w:r>
              <w:rPr>
                <w:rFonts w:ascii="Tahoma" w:eastAsia="Calibri" w:hAnsi="Tahoma" w:cs="Tahoma"/>
                <w:color w:val="000000"/>
                <w:szCs w:val="28"/>
              </w:rPr>
              <w:t>Analysing the Strategic {Position of the Firm</w:t>
            </w:r>
          </w:p>
        </w:tc>
        <w:tc>
          <w:tcPr>
            <w:tcW w:w="3929" w:type="dxa"/>
          </w:tcPr>
          <w:p w:rsidR="00AC4EFB" w:rsidRDefault="004F2A32" w:rsidP="00AC4EFB">
            <w:pPr>
              <w:autoSpaceDE w:val="0"/>
              <w:autoSpaceDN w:val="0"/>
              <w:adjustRightInd w:val="0"/>
              <w:rPr>
                <w:rFonts w:ascii="Tahoma" w:eastAsia="Calibri" w:hAnsi="Tahoma" w:cs="Tahoma"/>
                <w:color w:val="000000"/>
                <w:szCs w:val="28"/>
              </w:rPr>
            </w:pPr>
            <w:r>
              <w:rPr>
                <w:rFonts w:ascii="Tahoma" w:eastAsia="Calibri" w:hAnsi="Tahoma" w:cs="Tahoma"/>
                <w:color w:val="000000"/>
                <w:szCs w:val="28"/>
              </w:rPr>
              <w:t>How to Pursue strategies</w:t>
            </w:r>
          </w:p>
        </w:tc>
      </w:tr>
      <w:tr w:rsidR="00AC4EFB" w:rsidTr="00A52F0F">
        <w:tc>
          <w:tcPr>
            <w:tcW w:w="1384" w:type="dxa"/>
          </w:tcPr>
          <w:p w:rsidR="00AC4EFB" w:rsidRDefault="00AC4EFB" w:rsidP="00D672F3">
            <w:pPr>
              <w:autoSpaceDE w:val="0"/>
              <w:autoSpaceDN w:val="0"/>
              <w:adjustRightInd w:val="0"/>
              <w:rPr>
                <w:rFonts w:ascii="Tahoma" w:eastAsia="Calibri" w:hAnsi="Tahoma" w:cs="Tahoma"/>
                <w:color w:val="000000"/>
                <w:szCs w:val="28"/>
              </w:rPr>
            </w:pPr>
            <w:r>
              <w:rPr>
                <w:rFonts w:ascii="Tahoma" w:eastAsia="Calibri" w:hAnsi="Tahoma" w:cs="Tahoma"/>
                <w:color w:val="000000"/>
                <w:szCs w:val="28"/>
              </w:rPr>
              <w:t>Term 2</w:t>
            </w:r>
          </w:p>
        </w:tc>
        <w:tc>
          <w:tcPr>
            <w:tcW w:w="3929" w:type="dxa"/>
          </w:tcPr>
          <w:p w:rsidR="00AC4EFB" w:rsidRDefault="004F2A32" w:rsidP="00D672F3">
            <w:pPr>
              <w:autoSpaceDE w:val="0"/>
              <w:autoSpaceDN w:val="0"/>
              <w:adjustRightInd w:val="0"/>
              <w:rPr>
                <w:rFonts w:ascii="Tahoma" w:eastAsia="Calibri" w:hAnsi="Tahoma" w:cs="Tahoma"/>
                <w:color w:val="000000"/>
                <w:szCs w:val="28"/>
              </w:rPr>
            </w:pPr>
            <w:r>
              <w:rPr>
                <w:rFonts w:ascii="Tahoma" w:eastAsia="Calibri" w:hAnsi="Tahoma" w:cs="Tahoma"/>
                <w:color w:val="000000"/>
                <w:szCs w:val="28"/>
              </w:rPr>
              <w:t>Choosing Strategic Direction</w:t>
            </w:r>
          </w:p>
          <w:p w:rsidR="004F2A32" w:rsidRDefault="004F2A32" w:rsidP="00D672F3">
            <w:pPr>
              <w:autoSpaceDE w:val="0"/>
              <w:autoSpaceDN w:val="0"/>
              <w:adjustRightInd w:val="0"/>
              <w:rPr>
                <w:rFonts w:ascii="Tahoma" w:eastAsia="Calibri" w:hAnsi="Tahoma" w:cs="Tahoma"/>
                <w:color w:val="000000"/>
                <w:szCs w:val="28"/>
              </w:rPr>
            </w:pPr>
          </w:p>
        </w:tc>
        <w:tc>
          <w:tcPr>
            <w:tcW w:w="3929" w:type="dxa"/>
          </w:tcPr>
          <w:p w:rsidR="00AC4EFB" w:rsidRDefault="004F2A32" w:rsidP="00AC4EFB">
            <w:pPr>
              <w:autoSpaceDE w:val="0"/>
              <w:autoSpaceDN w:val="0"/>
              <w:adjustRightInd w:val="0"/>
              <w:rPr>
                <w:rFonts w:ascii="Tahoma" w:eastAsia="Calibri" w:hAnsi="Tahoma" w:cs="Tahoma"/>
                <w:color w:val="000000"/>
                <w:szCs w:val="28"/>
              </w:rPr>
            </w:pPr>
            <w:r>
              <w:rPr>
                <w:rFonts w:ascii="Tahoma" w:eastAsia="Calibri" w:hAnsi="Tahoma" w:cs="Tahoma"/>
                <w:color w:val="000000"/>
                <w:szCs w:val="28"/>
              </w:rPr>
              <w:t xml:space="preserve">Managing Strategic Change </w:t>
            </w:r>
          </w:p>
        </w:tc>
      </w:tr>
      <w:tr w:rsidR="00AC4EFB" w:rsidTr="00A52F0F">
        <w:tc>
          <w:tcPr>
            <w:tcW w:w="1384" w:type="dxa"/>
          </w:tcPr>
          <w:p w:rsidR="00AC4EFB" w:rsidRDefault="00AC4EFB" w:rsidP="00D672F3">
            <w:pPr>
              <w:autoSpaceDE w:val="0"/>
              <w:autoSpaceDN w:val="0"/>
              <w:adjustRightInd w:val="0"/>
              <w:rPr>
                <w:rFonts w:ascii="Tahoma" w:eastAsia="Calibri" w:hAnsi="Tahoma" w:cs="Tahoma"/>
                <w:color w:val="000000"/>
                <w:szCs w:val="28"/>
              </w:rPr>
            </w:pPr>
            <w:r>
              <w:rPr>
                <w:rFonts w:ascii="Tahoma" w:eastAsia="Calibri" w:hAnsi="Tahoma" w:cs="Tahoma"/>
                <w:color w:val="000000"/>
                <w:szCs w:val="28"/>
              </w:rPr>
              <w:t>Term 3</w:t>
            </w:r>
          </w:p>
        </w:tc>
        <w:tc>
          <w:tcPr>
            <w:tcW w:w="3929" w:type="dxa"/>
          </w:tcPr>
          <w:p w:rsidR="00AC4EFB" w:rsidRDefault="004F2A32" w:rsidP="00D672F3">
            <w:pPr>
              <w:autoSpaceDE w:val="0"/>
              <w:autoSpaceDN w:val="0"/>
              <w:adjustRightInd w:val="0"/>
              <w:rPr>
                <w:rFonts w:ascii="Tahoma" w:eastAsia="Calibri" w:hAnsi="Tahoma" w:cs="Tahoma"/>
                <w:color w:val="000000"/>
                <w:szCs w:val="28"/>
              </w:rPr>
            </w:pPr>
            <w:r>
              <w:rPr>
                <w:rFonts w:ascii="Tahoma" w:eastAsia="Calibri" w:hAnsi="Tahoma" w:cs="Tahoma"/>
                <w:color w:val="000000"/>
                <w:szCs w:val="28"/>
              </w:rPr>
              <w:t>Revision and exam preparation</w:t>
            </w:r>
          </w:p>
          <w:p w:rsidR="004F2A32" w:rsidRDefault="004F2A32" w:rsidP="00D672F3">
            <w:pPr>
              <w:autoSpaceDE w:val="0"/>
              <w:autoSpaceDN w:val="0"/>
              <w:adjustRightInd w:val="0"/>
              <w:rPr>
                <w:rFonts w:ascii="Tahoma" w:eastAsia="Calibri" w:hAnsi="Tahoma" w:cs="Tahoma"/>
                <w:color w:val="000000"/>
                <w:szCs w:val="28"/>
              </w:rPr>
            </w:pPr>
          </w:p>
        </w:tc>
        <w:tc>
          <w:tcPr>
            <w:tcW w:w="3929" w:type="dxa"/>
          </w:tcPr>
          <w:p w:rsidR="004F2A32" w:rsidRDefault="004F2A32" w:rsidP="004F2A32">
            <w:pPr>
              <w:autoSpaceDE w:val="0"/>
              <w:autoSpaceDN w:val="0"/>
              <w:adjustRightInd w:val="0"/>
              <w:rPr>
                <w:rFonts w:ascii="Tahoma" w:eastAsia="Calibri" w:hAnsi="Tahoma" w:cs="Tahoma"/>
                <w:color w:val="000000"/>
                <w:szCs w:val="28"/>
              </w:rPr>
            </w:pPr>
            <w:r>
              <w:rPr>
                <w:rFonts w:ascii="Tahoma" w:eastAsia="Calibri" w:hAnsi="Tahoma" w:cs="Tahoma"/>
                <w:color w:val="000000"/>
                <w:szCs w:val="28"/>
              </w:rPr>
              <w:t>Revision and exam preparation</w:t>
            </w:r>
          </w:p>
          <w:p w:rsidR="00AC4EFB" w:rsidRDefault="00AC4EFB" w:rsidP="00D672F3">
            <w:pPr>
              <w:autoSpaceDE w:val="0"/>
              <w:autoSpaceDN w:val="0"/>
              <w:adjustRightInd w:val="0"/>
              <w:rPr>
                <w:rFonts w:ascii="Tahoma" w:eastAsia="Calibri" w:hAnsi="Tahoma" w:cs="Tahoma"/>
                <w:color w:val="000000"/>
                <w:szCs w:val="28"/>
              </w:rPr>
            </w:pPr>
          </w:p>
        </w:tc>
      </w:tr>
    </w:tbl>
    <w:p w:rsidR="00AC4EFB" w:rsidRDefault="00AC4EFB" w:rsidP="00047337">
      <w:pPr>
        <w:spacing w:after="0" w:line="240" w:lineRule="auto"/>
        <w:rPr>
          <w:rFonts w:ascii="Tahoma" w:eastAsia="Calibri" w:hAnsi="Tahoma" w:cs="Tahoma"/>
          <w:szCs w:val="28"/>
        </w:rPr>
      </w:pPr>
    </w:p>
    <w:p w:rsidR="00A52F0F" w:rsidRDefault="00A52F0F" w:rsidP="00047337">
      <w:pPr>
        <w:spacing w:after="0" w:line="240" w:lineRule="auto"/>
        <w:rPr>
          <w:rFonts w:ascii="Tahoma" w:eastAsia="Calibri" w:hAnsi="Tahoma" w:cs="Tahoma"/>
          <w:szCs w:val="28"/>
        </w:rPr>
      </w:pPr>
    </w:p>
    <w:p w:rsidR="00A52F0F" w:rsidRDefault="00A52F0F" w:rsidP="00047337">
      <w:pPr>
        <w:spacing w:after="0" w:line="240" w:lineRule="auto"/>
        <w:rPr>
          <w:rFonts w:ascii="Tahoma" w:eastAsia="Calibri" w:hAnsi="Tahoma" w:cs="Tahoma"/>
          <w:szCs w:val="28"/>
        </w:rPr>
      </w:pPr>
    </w:p>
    <w:p w:rsidR="00AC4EFB" w:rsidRDefault="00AC4EFB" w:rsidP="00047337">
      <w:pPr>
        <w:spacing w:after="0" w:line="240" w:lineRule="auto"/>
        <w:rPr>
          <w:rFonts w:ascii="Tahoma" w:eastAsia="Calibri" w:hAnsi="Tahoma" w:cs="Tahoma"/>
          <w:szCs w:val="28"/>
        </w:rPr>
      </w:pPr>
    </w:p>
    <w:p w:rsidR="008553A7" w:rsidRDefault="00AC4EFB" w:rsidP="00A52F0F">
      <w:pPr>
        <w:autoSpaceDE w:val="0"/>
        <w:autoSpaceDN w:val="0"/>
        <w:adjustRightInd w:val="0"/>
        <w:spacing w:after="0" w:line="240" w:lineRule="auto"/>
        <w:rPr>
          <w:rFonts w:ascii="Tahoma" w:eastAsia="Calibri" w:hAnsi="Tahoma" w:cs="Tahoma"/>
          <w:color w:val="000000"/>
          <w:szCs w:val="28"/>
        </w:rPr>
      </w:pPr>
      <w:r w:rsidRPr="00AC4EFB">
        <w:rPr>
          <w:rFonts w:ascii="Tahoma" w:eastAsia="Calibri" w:hAnsi="Tahoma" w:cs="Tahoma"/>
          <w:szCs w:val="28"/>
          <w:u w:val="single"/>
        </w:rPr>
        <w:t>Economics</w:t>
      </w:r>
      <w:r w:rsidR="00A52F0F" w:rsidRPr="00A52F0F">
        <w:rPr>
          <w:rFonts w:ascii="Tahoma" w:eastAsia="Calibri" w:hAnsi="Tahoma" w:cs="Tahoma"/>
          <w:color w:val="000000"/>
          <w:szCs w:val="28"/>
        </w:rPr>
        <w:t xml:space="preserve"> </w:t>
      </w:r>
    </w:p>
    <w:p w:rsidR="008553A7" w:rsidRDefault="008553A7" w:rsidP="00A52F0F">
      <w:pPr>
        <w:autoSpaceDE w:val="0"/>
        <w:autoSpaceDN w:val="0"/>
        <w:adjustRightInd w:val="0"/>
        <w:spacing w:after="0" w:line="240" w:lineRule="auto"/>
        <w:rPr>
          <w:rFonts w:ascii="Tahoma" w:eastAsia="Calibri" w:hAnsi="Tahoma" w:cs="Tahoma"/>
          <w:color w:val="000000"/>
          <w:szCs w:val="28"/>
        </w:rPr>
      </w:pPr>
    </w:p>
    <w:p w:rsidR="00A52F0F" w:rsidRDefault="00A52F0F" w:rsidP="00A52F0F">
      <w:pPr>
        <w:autoSpaceDE w:val="0"/>
        <w:autoSpaceDN w:val="0"/>
        <w:adjustRightInd w:val="0"/>
        <w:spacing w:after="0" w:line="240" w:lineRule="auto"/>
        <w:rPr>
          <w:rFonts w:ascii="Tahoma" w:eastAsia="Calibri" w:hAnsi="Tahoma" w:cs="Tahoma"/>
          <w:color w:val="000000"/>
          <w:szCs w:val="28"/>
        </w:rPr>
      </w:pPr>
      <w:r>
        <w:rPr>
          <w:rFonts w:ascii="Tahoma" w:eastAsia="Calibri" w:hAnsi="Tahoma" w:cs="Tahoma"/>
          <w:color w:val="000000"/>
          <w:szCs w:val="28"/>
        </w:rPr>
        <w:t>Currently students follow the course offered by AQA at A</w:t>
      </w:r>
      <w:r w:rsidR="004F2A32">
        <w:rPr>
          <w:rFonts w:ascii="Tahoma" w:eastAsia="Calibri" w:hAnsi="Tahoma" w:cs="Tahoma"/>
          <w:color w:val="000000"/>
          <w:szCs w:val="28"/>
        </w:rPr>
        <w:t xml:space="preserve"> Level</w:t>
      </w:r>
    </w:p>
    <w:p w:rsidR="00A52F0F" w:rsidRDefault="00A52F0F" w:rsidP="00A52F0F">
      <w:pPr>
        <w:autoSpaceDE w:val="0"/>
        <w:autoSpaceDN w:val="0"/>
        <w:adjustRightInd w:val="0"/>
        <w:spacing w:after="0" w:line="240" w:lineRule="auto"/>
        <w:rPr>
          <w:rFonts w:ascii="Tahoma" w:eastAsia="Calibri" w:hAnsi="Tahoma" w:cs="Tahoma"/>
          <w:color w:val="000000"/>
          <w:szCs w:val="28"/>
        </w:rPr>
      </w:pPr>
      <w:r>
        <w:rPr>
          <w:rFonts w:ascii="Tahoma" w:eastAsia="Calibri" w:hAnsi="Tahoma" w:cs="Tahoma"/>
          <w:color w:val="000000"/>
          <w:szCs w:val="28"/>
        </w:rPr>
        <w:t xml:space="preserve">There are </w:t>
      </w:r>
      <w:r w:rsidR="004F2A32">
        <w:rPr>
          <w:rFonts w:ascii="Tahoma" w:eastAsia="Calibri" w:hAnsi="Tahoma" w:cs="Tahoma"/>
          <w:color w:val="000000"/>
          <w:szCs w:val="28"/>
        </w:rPr>
        <w:t>3 Papers which are sat at the end of Year 13</w:t>
      </w:r>
    </w:p>
    <w:p w:rsidR="00A52F0F" w:rsidRDefault="00A52F0F" w:rsidP="00A52F0F">
      <w:pPr>
        <w:autoSpaceDE w:val="0"/>
        <w:autoSpaceDN w:val="0"/>
        <w:adjustRightInd w:val="0"/>
        <w:spacing w:after="0" w:line="240" w:lineRule="auto"/>
        <w:rPr>
          <w:rFonts w:ascii="Tahoma" w:eastAsia="Calibri" w:hAnsi="Tahoma" w:cs="Tahoma"/>
          <w:color w:val="000000"/>
          <w:szCs w:val="28"/>
        </w:rPr>
      </w:pPr>
    </w:p>
    <w:p w:rsidR="00AC4EFB" w:rsidRDefault="00AC4EFB" w:rsidP="00047337">
      <w:pPr>
        <w:spacing w:after="0" w:line="240" w:lineRule="auto"/>
        <w:rPr>
          <w:rFonts w:ascii="Tahoma" w:eastAsia="Calibri" w:hAnsi="Tahoma" w:cs="Tahoma"/>
          <w:szCs w:val="28"/>
        </w:rPr>
      </w:pPr>
    </w:p>
    <w:tbl>
      <w:tblPr>
        <w:tblStyle w:val="TableGrid"/>
        <w:tblW w:w="0" w:type="auto"/>
        <w:tblLook w:val="04A0" w:firstRow="1" w:lastRow="0" w:firstColumn="1" w:lastColumn="0" w:noHBand="0" w:noVBand="1"/>
      </w:tblPr>
      <w:tblGrid>
        <w:gridCol w:w="1384"/>
        <w:gridCol w:w="3929"/>
        <w:gridCol w:w="3929"/>
      </w:tblGrid>
      <w:tr w:rsidR="00AC4EFB" w:rsidTr="00A52F0F">
        <w:tc>
          <w:tcPr>
            <w:tcW w:w="1384" w:type="dxa"/>
          </w:tcPr>
          <w:p w:rsidR="00AC4EFB" w:rsidRDefault="00B93C6F" w:rsidP="00D672F3">
            <w:pPr>
              <w:autoSpaceDE w:val="0"/>
              <w:autoSpaceDN w:val="0"/>
              <w:adjustRightInd w:val="0"/>
              <w:rPr>
                <w:rFonts w:ascii="Tahoma" w:eastAsia="Calibri" w:hAnsi="Tahoma" w:cs="Tahoma"/>
                <w:color w:val="000000"/>
                <w:szCs w:val="28"/>
              </w:rPr>
            </w:pPr>
            <w:r>
              <w:rPr>
                <w:rFonts w:ascii="Tahoma" w:eastAsia="Calibri" w:hAnsi="Tahoma" w:cs="Tahoma"/>
                <w:color w:val="000000"/>
                <w:szCs w:val="28"/>
              </w:rPr>
              <w:t>Year 12</w:t>
            </w:r>
          </w:p>
        </w:tc>
        <w:tc>
          <w:tcPr>
            <w:tcW w:w="3929" w:type="dxa"/>
          </w:tcPr>
          <w:p w:rsidR="00AC4EFB" w:rsidRDefault="00AC4EFB" w:rsidP="00D672F3">
            <w:pPr>
              <w:autoSpaceDE w:val="0"/>
              <w:autoSpaceDN w:val="0"/>
              <w:adjustRightInd w:val="0"/>
              <w:rPr>
                <w:rFonts w:ascii="Tahoma" w:eastAsia="Calibri" w:hAnsi="Tahoma" w:cs="Tahoma"/>
                <w:color w:val="000000"/>
                <w:szCs w:val="28"/>
              </w:rPr>
            </w:pPr>
            <w:r>
              <w:rPr>
                <w:rFonts w:ascii="Tahoma" w:eastAsia="Calibri" w:hAnsi="Tahoma" w:cs="Tahoma"/>
                <w:color w:val="000000"/>
                <w:szCs w:val="28"/>
              </w:rPr>
              <w:t>Micro Economics</w:t>
            </w:r>
          </w:p>
          <w:p w:rsidR="004F2A32" w:rsidRDefault="004F2A32" w:rsidP="00D672F3">
            <w:pPr>
              <w:autoSpaceDE w:val="0"/>
              <w:autoSpaceDN w:val="0"/>
              <w:adjustRightInd w:val="0"/>
              <w:rPr>
                <w:rFonts w:ascii="Tahoma" w:eastAsia="Calibri" w:hAnsi="Tahoma" w:cs="Tahoma"/>
                <w:color w:val="000000"/>
                <w:szCs w:val="28"/>
              </w:rPr>
            </w:pPr>
          </w:p>
        </w:tc>
        <w:tc>
          <w:tcPr>
            <w:tcW w:w="3929" w:type="dxa"/>
          </w:tcPr>
          <w:p w:rsidR="00AC4EFB" w:rsidRDefault="00AC4EFB" w:rsidP="00AC4EFB">
            <w:pPr>
              <w:autoSpaceDE w:val="0"/>
              <w:autoSpaceDN w:val="0"/>
              <w:adjustRightInd w:val="0"/>
              <w:rPr>
                <w:rFonts w:ascii="Tahoma" w:eastAsia="Calibri" w:hAnsi="Tahoma" w:cs="Tahoma"/>
                <w:color w:val="000000"/>
                <w:szCs w:val="28"/>
              </w:rPr>
            </w:pPr>
            <w:r>
              <w:rPr>
                <w:rFonts w:ascii="Tahoma" w:eastAsia="Calibri" w:hAnsi="Tahoma" w:cs="Tahoma"/>
                <w:color w:val="000000"/>
                <w:szCs w:val="28"/>
              </w:rPr>
              <w:t>Macro Economics</w:t>
            </w:r>
          </w:p>
        </w:tc>
      </w:tr>
      <w:tr w:rsidR="00AC4EFB" w:rsidTr="00A52F0F">
        <w:tc>
          <w:tcPr>
            <w:tcW w:w="1384" w:type="dxa"/>
          </w:tcPr>
          <w:p w:rsidR="00AC4EFB" w:rsidRDefault="00AC4EFB" w:rsidP="00D672F3">
            <w:pPr>
              <w:autoSpaceDE w:val="0"/>
              <w:autoSpaceDN w:val="0"/>
              <w:adjustRightInd w:val="0"/>
              <w:rPr>
                <w:rFonts w:ascii="Tahoma" w:eastAsia="Calibri" w:hAnsi="Tahoma" w:cs="Tahoma"/>
                <w:color w:val="000000"/>
                <w:szCs w:val="28"/>
              </w:rPr>
            </w:pPr>
            <w:r>
              <w:rPr>
                <w:rFonts w:ascii="Tahoma" w:eastAsia="Calibri" w:hAnsi="Tahoma" w:cs="Tahoma"/>
                <w:color w:val="000000"/>
                <w:szCs w:val="28"/>
              </w:rPr>
              <w:t>Term 1</w:t>
            </w:r>
          </w:p>
        </w:tc>
        <w:tc>
          <w:tcPr>
            <w:tcW w:w="3929" w:type="dxa"/>
          </w:tcPr>
          <w:p w:rsidR="00AC4EFB" w:rsidRDefault="00AC4EFB" w:rsidP="00D672F3">
            <w:pPr>
              <w:autoSpaceDE w:val="0"/>
              <w:autoSpaceDN w:val="0"/>
              <w:adjustRightInd w:val="0"/>
              <w:rPr>
                <w:rFonts w:ascii="Tahoma" w:eastAsia="Calibri" w:hAnsi="Tahoma" w:cs="Tahoma"/>
                <w:color w:val="000000"/>
                <w:szCs w:val="28"/>
              </w:rPr>
            </w:pPr>
            <w:r>
              <w:rPr>
                <w:rFonts w:ascii="Tahoma" w:eastAsia="Calibri" w:hAnsi="Tahoma" w:cs="Tahoma"/>
                <w:color w:val="000000"/>
                <w:szCs w:val="28"/>
              </w:rPr>
              <w:t>Economic Problem</w:t>
            </w:r>
          </w:p>
          <w:p w:rsidR="00AC4EFB" w:rsidRDefault="00AC4EFB" w:rsidP="00D672F3">
            <w:pPr>
              <w:autoSpaceDE w:val="0"/>
              <w:autoSpaceDN w:val="0"/>
              <w:adjustRightInd w:val="0"/>
              <w:rPr>
                <w:rFonts w:ascii="Tahoma" w:eastAsia="Calibri" w:hAnsi="Tahoma" w:cs="Tahoma"/>
                <w:color w:val="000000"/>
                <w:szCs w:val="28"/>
              </w:rPr>
            </w:pPr>
            <w:r>
              <w:rPr>
                <w:rFonts w:ascii="Tahoma" w:eastAsia="Calibri" w:hAnsi="Tahoma" w:cs="Tahoma"/>
                <w:color w:val="000000"/>
                <w:szCs w:val="28"/>
              </w:rPr>
              <w:t>Demand and Supply</w:t>
            </w:r>
          </w:p>
          <w:p w:rsidR="00AC4EFB" w:rsidRDefault="00AC4EFB" w:rsidP="00D672F3">
            <w:pPr>
              <w:autoSpaceDE w:val="0"/>
              <w:autoSpaceDN w:val="0"/>
              <w:adjustRightInd w:val="0"/>
              <w:rPr>
                <w:rFonts w:ascii="Tahoma" w:eastAsia="Calibri" w:hAnsi="Tahoma" w:cs="Tahoma"/>
                <w:color w:val="000000"/>
                <w:szCs w:val="28"/>
              </w:rPr>
            </w:pPr>
            <w:r>
              <w:rPr>
                <w:rFonts w:ascii="Tahoma" w:eastAsia="Calibri" w:hAnsi="Tahoma" w:cs="Tahoma"/>
                <w:color w:val="000000"/>
                <w:szCs w:val="28"/>
              </w:rPr>
              <w:t>Production and Efficiency</w:t>
            </w:r>
          </w:p>
        </w:tc>
        <w:tc>
          <w:tcPr>
            <w:tcW w:w="3929" w:type="dxa"/>
          </w:tcPr>
          <w:p w:rsidR="00AC4EFB" w:rsidRDefault="00AC4EFB" w:rsidP="00D672F3">
            <w:pPr>
              <w:autoSpaceDE w:val="0"/>
              <w:autoSpaceDN w:val="0"/>
              <w:adjustRightInd w:val="0"/>
              <w:rPr>
                <w:rFonts w:ascii="Tahoma" w:eastAsia="Calibri" w:hAnsi="Tahoma" w:cs="Tahoma"/>
                <w:color w:val="000000"/>
                <w:szCs w:val="28"/>
              </w:rPr>
            </w:pPr>
            <w:r>
              <w:rPr>
                <w:rFonts w:ascii="Tahoma" w:eastAsia="Calibri" w:hAnsi="Tahoma" w:cs="Tahoma"/>
                <w:color w:val="000000"/>
                <w:szCs w:val="28"/>
              </w:rPr>
              <w:t>Macro in  theory</w:t>
            </w:r>
          </w:p>
          <w:p w:rsidR="00AC4EFB" w:rsidRDefault="00AC4EFB" w:rsidP="00D672F3">
            <w:pPr>
              <w:autoSpaceDE w:val="0"/>
              <w:autoSpaceDN w:val="0"/>
              <w:adjustRightInd w:val="0"/>
              <w:rPr>
                <w:rFonts w:ascii="Tahoma" w:eastAsia="Calibri" w:hAnsi="Tahoma" w:cs="Tahoma"/>
                <w:color w:val="000000"/>
                <w:szCs w:val="28"/>
              </w:rPr>
            </w:pPr>
            <w:r>
              <w:rPr>
                <w:rFonts w:ascii="Tahoma" w:eastAsia="Calibri" w:hAnsi="Tahoma" w:cs="Tahoma"/>
                <w:color w:val="000000"/>
                <w:szCs w:val="28"/>
              </w:rPr>
              <w:t>Macro in practice</w:t>
            </w:r>
          </w:p>
        </w:tc>
      </w:tr>
      <w:tr w:rsidR="00AC4EFB" w:rsidTr="00A52F0F">
        <w:tc>
          <w:tcPr>
            <w:tcW w:w="1384" w:type="dxa"/>
          </w:tcPr>
          <w:p w:rsidR="00AC4EFB" w:rsidRDefault="00AC4EFB" w:rsidP="00D672F3">
            <w:pPr>
              <w:autoSpaceDE w:val="0"/>
              <w:autoSpaceDN w:val="0"/>
              <w:adjustRightInd w:val="0"/>
              <w:rPr>
                <w:rFonts w:ascii="Tahoma" w:eastAsia="Calibri" w:hAnsi="Tahoma" w:cs="Tahoma"/>
                <w:color w:val="000000"/>
                <w:szCs w:val="28"/>
              </w:rPr>
            </w:pPr>
            <w:r>
              <w:rPr>
                <w:rFonts w:ascii="Tahoma" w:eastAsia="Calibri" w:hAnsi="Tahoma" w:cs="Tahoma"/>
                <w:color w:val="000000"/>
                <w:szCs w:val="28"/>
              </w:rPr>
              <w:t>Term 2</w:t>
            </w:r>
          </w:p>
        </w:tc>
        <w:tc>
          <w:tcPr>
            <w:tcW w:w="3929" w:type="dxa"/>
          </w:tcPr>
          <w:p w:rsidR="00AC4EFB" w:rsidRDefault="00AC4EFB" w:rsidP="00D672F3">
            <w:pPr>
              <w:autoSpaceDE w:val="0"/>
              <w:autoSpaceDN w:val="0"/>
              <w:adjustRightInd w:val="0"/>
              <w:rPr>
                <w:rFonts w:ascii="Tahoma" w:eastAsia="Calibri" w:hAnsi="Tahoma" w:cs="Tahoma"/>
                <w:color w:val="000000"/>
                <w:szCs w:val="28"/>
              </w:rPr>
            </w:pPr>
            <w:r>
              <w:rPr>
                <w:rFonts w:ascii="Tahoma" w:eastAsia="Calibri" w:hAnsi="Tahoma" w:cs="Tahoma"/>
                <w:color w:val="000000"/>
                <w:szCs w:val="28"/>
              </w:rPr>
              <w:t>Market Failure</w:t>
            </w:r>
          </w:p>
          <w:p w:rsidR="00AC4EFB" w:rsidRDefault="00AC4EFB" w:rsidP="00D672F3">
            <w:pPr>
              <w:autoSpaceDE w:val="0"/>
              <w:autoSpaceDN w:val="0"/>
              <w:adjustRightInd w:val="0"/>
              <w:rPr>
                <w:rFonts w:ascii="Tahoma" w:eastAsia="Calibri" w:hAnsi="Tahoma" w:cs="Tahoma"/>
                <w:color w:val="000000"/>
                <w:szCs w:val="28"/>
              </w:rPr>
            </w:pPr>
            <w:r>
              <w:rPr>
                <w:rFonts w:ascii="Tahoma" w:eastAsia="Calibri" w:hAnsi="Tahoma" w:cs="Tahoma"/>
                <w:color w:val="000000"/>
                <w:szCs w:val="28"/>
              </w:rPr>
              <w:t>Government Failure</w:t>
            </w:r>
          </w:p>
        </w:tc>
        <w:tc>
          <w:tcPr>
            <w:tcW w:w="3929" w:type="dxa"/>
          </w:tcPr>
          <w:p w:rsidR="00AC4EFB" w:rsidRDefault="00A52F0F" w:rsidP="00D672F3">
            <w:pPr>
              <w:autoSpaceDE w:val="0"/>
              <w:autoSpaceDN w:val="0"/>
              <w:adjustRightInd w:val="0"/>
              <w:rPr>
                <w:rFonts w:ascii="Tahoma" w:eastAsia="Calibri" w:hAnsi="Tahoma" w:cs="Tahoma"/>
                <w:color w:val="000000"/>
                <w:szCs w:val="28"/>
              </w:rPr>
            </w:pPr>
            <w:r>
              <w:rPr>
                <w:rFonts w:ascii="Tahoma" w:eastAsia="Calibri" w:hAnsi="Tahoma" w:cs="Tahoma"/>
                <w:color w:val="000000"/>
                <w:szCs w:val="28"/>
              </w:rPr>
              <w:t>Macro Policies</w:t>
            </w:r>
          </w:p>
        </w:tc>
      </w:tr>
      <w:tr w:rsidR="00AC4EFB" w:rsidTr="00A52F0F">
        <w:tc>
          <w:tcPr>
            <w:tcW w:w="1384" w:type="dxa"/>
          </w:tcPr>
          <w:p w:rsidR="00AC4EFB" w:rsidRDefault="00AC4EFB" w:rsidP="00D672F3">
            <w:pPr>
              <w:autoSpaceDE w:val="0"/>
              <w:autoSpaceDN w:val="0"/>
              <w:adjustRightInd w:val="0"/>
              <w:rPr>
                <w:rFonts w:ascii="Tahoma" w:eastAsia="Calibri" w:hAnsi="Tahoma" w:cs="Tahoma"/>
                <w:color w:val="000000"/>
                <w:szCs w:val="28"/>
              </w:rPr>
            </w:pPr>
            <w:r>
              <w:rPr>
                <w:rFonts w:ascii="Tahoma" w:eastAsia="Calibri" w:hAnsi="Tahoma" w:cs="Tahoma"/>
                <w:color w:val="000000"/>
                <w:szCs w:val="28"/>
              </w:rPr>
              <w:t>Term 3</w:t>
            </w:r>
          </w:p>
        </w:tc>
        <w:tc>
          <w:tcPr>
            <w:tcW w:w="3929" w:type="dxa"/>
          </w:tcPr>
          <w:p w:rsidR="00AC4EFB" w:rsidRDefault="004F2A32" w:rsidP="00D672F3">
            <w:pPr>
              <w:autoSpaceDE w:val="0"/>
              <w:autoSpaceDN w:val="0"/>
              <w:adjustRightInd w:val="0"/>
              <w:rPr>
                <w:rFonts w:ascii="Tahoma" w:eastAsia="Calibri" w:hAnsi="Tahoma" w:cs="Tahoma"/>
                <w:color w:val="000000"/>
                <w:szCs w:val="28"/>
              </w:rPr>
            </w:pPr>
            <w:r>
              <w:rPr>
                <w:rFonts w:ascii="Tahoma" w:eastAsia="Calibri" w:hAnsi="Tahoma" w:cs="Tahoma"/>
                <w:color w:val="000000"/>
                <w:szCs w:val="28"/>
              </w:rPr>
              <w:t>Business Economics</w:t>
            </w:r>
          </w:p>
          <w:p w:rsidR="004F2A32" w:rsidRDefault="004F2A32" w:rsidP="00D672F3">
            <w:pPr>
              <w:autoSpaceDE w:val="0"/>
              <w:autoSpaceDN w:val="0"/>
              <w:adjustRightInd w:val="0"/>
              <w:rPr>
                <w:rFonts w:ascii="Tahoma" w:eastAsia="Calibri" w:hAnsi="Tahoma" w:cs="Tahoma"/>
                <w:color w:val="000000"/>
                <w:szCs w:val="28"/>
              </w:rPr>
            </w:pPr>
          </w:p>
        </w:tc>
        <w:tc>
          <w:tcPr>
            <w:tcW w:w="3929" w:type="dxa"/>
          </w:tcPr>
          <w:p w:rsidR="00AC4EFB" w:rsidRDefault="004F2A32" w:rsidP="00AC4EFB">
            <w:pPr>
              <w:autoSpaceDE w:val="0"/>
              <w:autoSpaceDN w:val="0"/>
              <w:adjustRightInd w:val="0"/>
              <w:rPr>
                <w:rFonts w:ascii="Tahoma" w:eastAsia="Calibri" w:hAnsi="Tahoma" w:cs="Tahoma"/>
                <w:color w:val="000000"/>
                <w:szCs w:val="28"/>
              </w:rPr>
            </w:pPr>
            <w:r>
              <w:rPr>
                <w:rFonts w:ascii="Tahoma" w:eastAsia="Calibri" w:hAnsi="Tahoma" w:cs="Tahoma"/>
                <w:color w:val="000000"/>
                <w:szCs w:val="28"/>
              </w:rPr>
              <w:t>Finance</w:t>
            </w:r>
          </w:p>
        </w:tc>
      </w:tr>
    </w:tbl>
    <w:p w:rsidR="00AC4EFB" w:rsidRDefault="00AC4EFB" w:rsidP="00047337">
      <w:pPr>
        <w:spacing w:after="0" w:line="240" w:lineRule="auto"/>
        <w:rPr>
          <w:rFonts w:ascii="Tahoma" w:eastAsia="Calibri" w:hAnsi="Tahoma" w:cs="Tahoma"/>
          <w:szCs w:val="28"/>
        </w:rPr>
      </w:pPr>
    </w:p>
    <w:p w:rsidR="00AC4EFB" w:rsidRDefault="00AC4EFB" w:rsidP="00047337">
      <w:pPr>
        <w:spacing w:after="0" w:line="240" w:lineRule="auto"/>
        <w:rPr>
          <w:rFonts w:ascii="Tahoma" w:eastAsia="Calibri" w:hAnsi="Tahoma" w:cs="Tahoma"/>
          <w:szCs w:val="28"/>
        </w:rPr>
      </w:pPr>
    </w:p>
    <w:p w:rsidR="00AC4EFB" w:rsidRDefault="00AC4EFB" w:rsidP="00047337">
      <w:pPr>
        <w:spacing w:after="0" w:line="240" w:lineRule="auto"/>
        <w:rPr>
          <w:rFonts w:ascii="Tahoma" w:eastAsia="Calibri" w:hAnsi="Tahoma" w:cs="Tahoma"/>
          <w:szCs w:val="28"/>
        </w:rPr>
      </w:pPr>
    </w:p>
    <w:tbl>
      <w:tblPr>
        <w:tblStyle w:val="TableGrid"/>
        <w:tblW w:w="0" w:type="auto"/>
        <w:tblLook w:val="04A0" w:firstRow="1" w:lastRow="0" w:firstColumn="1" w:lastColumn="0" w:noHBand="0" w:noVBand="1"/>
      </w:tblPr>
      <w:tblGrid>
        <w:gridCol w:w="1384"/>
        <w:gridCol w:w="3929"/>
        <w:gridCol w:w="3929"/>
      </w:tblGrid>
      <w:tr w:rsidR="00AC4EFB" w:rsidTr="00A52F0F">
        <w:tc>
          <w:tcPr>
            <w:tcW w:w="1384" w:type="dxa"/>
          </w:tcPr>
          <w:p w:rsidR="00AC4EFB" w:rsidRDefault="00B93C6F" w:rsidP="00D672F3">
            <w:pPr>
              <w:autoSpaceDE w:val="0"/>
              <w:autoSpaceDN w:val="0"/>
              <w:adjustRightInd w:val="0"/>
              <w:rPr>
                <w:rFonts w:ascii="Tahoma" w:eastAsia="Calibri" w:hAnsi="Tahoma" w:cs="Tahoma"/>
                <w:color w:val="000000"/>
                <w:szCs w:val="28"/>
              </w:rPr>
            </w:pPr>
            <w:r>
              <w:rPr>
                <w:rFonts w:ascii="Tahoma" w:eastAsia="Calibri" w:hAnsi="Tahoma" w:cs="Tahoma"/>
                <w:color w:val="000000"/>
                <w:szCs w:val="28"/>
              </w:rPr>
              <w:t>Year 13</w:t>
            </w:r>
          </w:p>
        </w:tc>
        <w:tc>
          <w:tcPr>
            <w:tcW w:w="3929" w:type="dxa"/>
          </w:tcPr>
          <w:p w:rsidR="00AC4EFB" w:rsidRDefault="00AC4EFB" w:rsidP="00B93C6F">
            <w:pPr>
              <w:autoSpaceDE w:val="0"/>
              <w:autoSpaceDN w:val="0"/>
              <w:adjustRightInd w:val="0"/>
              <w:rPr>
                <w:rFonts w:ascii="Tahoma" w:eastAsia="Calibri" w:hAnsi="Tahoma" w:cs="Tahoma"/>
                <w:color w:val="000000"/>
                <w:szCs w:val="28"/>
              </w:rPr>
            </w:pPr>
          </w:p>
          <w:p w:rsidR="00B93C6F" w:rsidRDefault="00B93C6F" w:rsidP="00B93C6F">
            <w:pPr>
              <w:autoSpaceDE w:val="0"/>
              <w:autoSpaceDN w:val="0"/>
              <w:adjustRightInd w:val="0"/>
              <w:rPr>
                <w:rFonts w:ascii="Tahoma" w:eastAsia="Calibri" w:hAnsi="Tahoma" w:cs="Tahoma"/>
                <w:color w:val="000000"/>
                <w:szCs w:val="28"/>
              </w:rPr>
            </w:pPr>
          </w:p>
        </w:tc>
        <w:tc>
          <w:tcPr>
            <w:tcW w:w="3929" w:type="dxa"/>
          </w:tcPr>
          <w:p w:rsidR="00AC4EFB" w:rsidRDefault="00AC4EFB" w:rsidP="00B93C6F">
            <w:pPr>
              <w:autoSpaceDE w:val="0"/>
              <w:autoSpaceDN w:val="0"/>
              <w:adjustRightInd w:val="0"/>
              <w:rPr>
                <w:rFonts w:ascii="Tahoma" w:eastAsia="Calibri" w:hAnsi="Tahoma" w:cs="Tahoma"/>
                <w:color w:val="000000"/>
                <w:szCs w:val="28"/>
              </w:rPr>
            </w:pPr>
          </w:p>
        </w:tc>
      </w:tr>
      <w:tr w:rsidR="00AC4EFB" w:rsidTr="00A52F0F">
        <w:tc>
          <w:tcPr>
            <w:tcW w:w="1384" w:type="dxa"/>
          </w:tcPr>
          <w:p w:rsidR="00AC4EFB" w:rsidRDefault="00AC4EFB" w:rsidP="00D672F3">
            <w:pPr>
              <w:autoSpaceDE w:val="0"/>
              <w:autoSpaceDN w:val="0"/>
              <w:adjustRightInd w:val="0"/>
              <w:rPr>
                <w:rFonts w:ascii="Tahoma" w:eastAsia="Calibri" w:hAnsi="Tahoma" w:cs="Tahoma"/>
                <w:color w:val="000000"/>
                <w:szCs w:val="28"/>
              </w:rPr>
            </w:pPr>
            <w:r>
              <w:rPr>
                <w:rFonts w:ascii="Tahoma" w:eastAsia="Calibri" w:hAnsi="Tahoma" w:cs="Tahoma"/>
                <w:color w:val="000000"/>
                <w:szCs w:val="28"/>
              </w:rPr>
              <w:t>Term 1</w:t>
            </w:r>
          </w:p>
        </w:tc>
        <w:tc>
          <w:tcPr>
            <w:tcW w:w="3929" w:type="dxa"/>
          </w:tcPr>
          <w:p w:rsidR="00B93C6F" w:rsidRDefault="00B93C6F" w:rsidP="00B93C6F">
            <w:pPr>
              <w:autoSpaceDE w:val="0"/>
              <w:autoSpaceDN w:val="0"/>
              <w:adjustRightInd w:val="0"/>
              <w:rPr>
                <w:rFonts w:ascii="Tahoma" w:eastAsia="Calibri" w:hAnsi="Tahoma" w:cs="Tahoma"/>
                <w:color w:val="000000"/>
                <w:szCs w:val="28"/>
              </w:rPr>
            </w:pPr>
            <w:r>
              <w:rPr>
                <w:rFonts w:ascii="Tahoma" w:eastAsia="Calibri" w:hAnsi="Tahoma" w:cs="Tahoma"/>
                <w:color w:val="000000"/>
                <w:szCs w:val="28"/>
              </w:rPr>
              <w:t>Business Economics</w:t>
            </w:r>
          </w:p>
          <w:p w:rsidR="00AC4EFB" w:rsidRDefault="00AC4EFB" w:rsidP="00D672F3">
            <w:pPr>
              <w:autoSpaceDE w:val="0"/>
              <w:autoSpaceDN w:val="0"/>
              <w:adjustRightInd w:val="0"/>
              <w:rPr>
                <w:rFonts w:ascii="Tahoma" w:eastAsia="Calibri" w:hAnsi="Tahoma" w:cs="Tahoma"/>
                <w:color w:val="000000"/>
                <w:szCs w:val="28"/>
              </w:rPr>
            </w:pPr>
          </w:p>
        </w:tc>
        <w:tc>
          <w:tcPr>
            <w:tcW w:w="3929" w:type="dxa"/>
          </w:tcPr>
          <w:p w:rsidR="00AC4EFB" w:rsidRDefault="00A52F0F" w:rsidP="00A52F0F">
            <w:pPr>
              <w:autoSpaceDE w:val="0"/>
              <w:autoSpaceDN w:val="0"/>
              <w:adjustRightInd w:val="0"/>
              <w:rPr>
                <w:rFonts w:ascii="Tahoma" w:eastAsia="Calibri" w:hAnsi="Tahoma" w:cs="Tahoma"/>
                <w:color w:val="000000"/>
                <w:szCs w:val="28"/>
              </w:rPr>
            </w:pPr>
            <w:r>
              <w:rPr>
                <w:rFonts w:ascii="Tahoma" w:eastAsia="Calibri" w:hAnsi="Tahoma" w:cs="Tahoma"/>
                <w:color w:val="000000"/>
                <w:szCs w:val="28"/>
              </w:rPr>
              <w:t>Globalisation, Balance of Payments, Exchange Rates,</w:t>
            </w:r>
          </w:p>
          <w:p w:rsidR="00A52F0F" w:rsidRDefault="00A52F0F" w:rsidP="00A52F0F">
            <w:pPr>
              <w:autoSpaceDE w:val="0"/>
              <w:autoSpaceDN w:val="0"/>
              <w:adjustRightInd w:val="0"/>
              <w:rPr>
                <w:rFonts w:ascii="Tahoma" w:eastAsia="Calibri" w:hAnsi="Tahoma" w:cs="Tahoma"/>
                <w:color w:val="000000"/>
                <w:szCs w:val="28"/>
              </w:rPr>
            </w:pPr>
            <w:r>
              <w:rPr>
                <w:rFonts w:ascii="Tahoma" w:eastAsia="Calibri" w:hAnsi="Tahoma" w:cs="Tahoma"/>
                <w:color w:val="000000"/>
                <w:szCs w:val="28"/>
              </w:rPr>
              <w:t>European Union</w:t>
            </w:r>
          </w:p>
        </w:tc>
      </w:tr>
      <w:tr w:rsidR="00AC4EFB" w:rsidTr="00A52F0F">
        <w:tc>
          <w:tcPr>
            <w:tcW w:w="1384" w:type="dxa"/>
          </w:tcPr>
          <w:p w:rsidR="00AC4EFB" w:rsidRDefault="00AC4EFB" w:rsidP="00D672F3">
            <w:pPr>
              <w:autoSpaceDE w:val="0"/>
              <w:autoSpaceDN w:val="0"/>
              <w:adjustRightInd w:val="0"/>
              <w:rPr>
                <w:rFonts w:ascii="Tahoma" w:eastAsia="Calibri" w:hAnsi="Tahoma" w:cs="Tahoma"/>
                <w:color w:val="000000"/>
                <w:szCs w:val="28"/>
              </w:rPr>
            </w:pPr>
            <w:r>
              <w:rPr>
                <w:rFonts w:ascii="Tahoma" w:eastAsia="Calibri" w:hAnsi="Tahoma" w:cs="Tahoma"/>
                <w:color w:val="000000"/>
                <w:szCs w:val="28"/>
              </w:rPr>
              <w:t>Term 2</w:t>
            </w:r>
          </w:p>
        </w:tc>
        <w:tc>
          <w:tcPr>
            <w:tcW w:w="3929" w:type="dxa"/>
          </w:tcPr>
          <w:p w:rsidR="00A52F0F" w:rsidRDefault="00A52F0F" w:rsidP="00A52F0F">
            <w:pPr>
              <w:autoSpaceDE w:val="0"/>
              <w:autoSpaceDN w:val="0"/>
              <w:adjustRightInd w:val="0"/>
              <w:rPr>
                <w:rFonts w:ascii="Tahoma" w:eastAsia="Calibri" w:hAnsi="Tahoma" w:cs="Tahoma"/>
                <w:color w:val="000000"/>
                <w:szCs w:val="28"/>
              </w:rPr>
            </w:pPr>
            <w:r>
              <w:rPr>
                <w:rFonts w:ascii="Tahoma" w:eastAsia="Calibri" w:hAnsi="Tahoma" w:cs="Tahoma"/>
                <w:color w:val="000000"/>
                <w:szCs w:val="28"/>
              </w:rPr>
              <w:t>Labour Markets, Wage Rates, Trade Unions, Government Intervention, Public Ownership, Competition, Cost-Benefit Analysis</w:t>
            </w:r>
          </w:p>
        </w:tc>
        <w:tc>
          <w:tcPr>
            <w:tcW w:w="3929" w:type="dxa"/>
          </w:tcPr>
          <w:p w:rsidR="00AC4EFB" w:rsidRDefault="00B93C6F" w:rsidP="00D672F3">
            <w:pPr>
              <w:autoSpaceDE w:val="0"/>
              <w:autoSpaceDN w:val="0"/>
              <w:adjustRightInd w:val="0"/>
              <w:rPr>
                <w:rFonts w:ascii="Tahoma" w:eastAsia="Calibri" w:hAnsi="Tahoma" w:cs="Tahoma"/>
                <w:color w:val="000000"/>
                <w:szCs w:val="28"/>
              </w:rPr>
            </w:pPr>
            <w:r>
              <w:rPr>
                <w:rFonts w:ascii="Tahoma" w:eastAsia="Calibri" w:hAnsi="Tahoma" w:cs="Tahoma"/>
                <w:color w:val="000000"/>
                <w:szCs w:val="28"/>
              </w:rPr>
              <w:t>Macro policies</w:t>
            </w:r>
          </w:p>
        </w:tc>
      </w:tr>
      <w:tr w:rsidR="00AC4EFB" w:rsidTr="00A52F0F">
        <w:tc>
          <w:tcPr>
            <w:tcW w:w="1384" w:type="dxa"/>
          </w:tcPr>
          <w:p w:rsidR="00AC4EFB" w:rsidRDefault="00AC4EFB" w:rsidP="00D672F3">
            <w:pPr>
              <w:autoSpaceDE w:val="0"/>
              <w:autoSpaceDN w:val="0"/>
              <w:adjustRightInd w:val="0"/>
              <w:rPr>
                <w:rFonts w:ascii="Tahoma" w:eastAsia="Calibri" w:hAnsi="Tahoma" w:cs="Tahoma"/>
                <w:color w:val="000000"/>
                <w:szCs w:val="28"/>
              </w:rPr>
            </w:pPr>
            <w:r>
              <w:rPr>
                <w:rFonts w:ascii="Tahoma" w:eastAsia="Calibri" w:hAnsi="Tahoma" w:cs="Tahoma"/>
                <w:color w:val="000000"/>
                <w:szCs w:val="28"/>
              </w:rPr>
              <w:t>Term 3</w:t>
            </w:r>
          </w:p>
        </w:tc>
        <w:tc>
          <w:tcPr>
            <w:tcW w:w="3929" w:type="dxa"/>
          </w:tcPr>
          <w:p w:rsidR="00A52F0F" w:rsidRDefault="00A52F0F" w:rsidP="00A52F0F">
            <w:pPr>
              <w:autoSpaceDE w:val="0"/>
              <w:autoSpaceDN w:val="0"/>
              <w:adjustRightInd w:val="0"/>
              <w:rPr>
                <w:rFonts w:ascii="Tahoma" w:eastAsia="Calibri" w:hAnsi="Tahoma" w:cs="Tahoma"/>
                <w:color w:val="000000"/>
                <w:szCs w:val="28"/>
              </w:rPr>
            </w:pPr>
            <w:r>
              <w:rPr>
                <w:rFonts w:ascii="Tahoma" w:eastAsia="Calibri" w:hAnsi="Tahoma" w:cs="Tahoma"/>
                <w:color w:val="000000"/>
                <w:szCs w:val="28"/>
              </w:rPr>
              <w:t>Revision</w:t>
            </w:r>
          </w:p>
          <w:p w:rsidR="00AC4EFB" w:rsidRDefault="00A52F0F" w:rsidP="00A52F0F">
            <w:pPr>
              <w:autoSpaceDE w:val="0"/>
              <w:autoSpaceDN w:val="0"/>
              <w:adjustRightInd w:val="0"/>
              <w:rPr>
                <w:rFonts w:ascii="Tahoma" w:eastAsia="Calibri" w:hAnsi="Tahoma" w:cs="Tahoma"/>
                <w:color w:val="000000"/>
                <w:szCs w:val="28"/>
              </w:rPr>
            </w:pPr>
            <w:r>
              <w:rPr>
                <w:rFonts w:ascii="Tahoma" w:eastAsia="Calibri" w:hAnsi="Tahoma" w:cs="Tahoma"/>
                <w:color w:val="000000"/>
                <w:szCs w:val="28"/>
              </w:rPr>
              <w:t>Examinations</w:t>
            </w:r>
          </w:p>
        </w:tc>
        <w:tc>
          <w:tcPr>
            <w:tcW w:w="3929" w:type="dxa"/>
          </w:tcPr>
          <w:p w:rsidR="00AC4EFB" w:rsidRDefault="00AC4EFB" w:rsidP="00D672F3">
            <w:pPr>
              <w:autoSpaceDE w:val="0"/>
              <w:autoSpaceDN w:val="0"/>
              <w:adjustRightInd w:val="0"/>
              <w:rPr>
                <w:rFonts w:ascii="Tahoma" w:eastAsia="Calibri" w:hAnsi="Tahoma" w:cs="Tahoma"/>
                <w:color w:val="000000"/>
                <w:szCs w:val="28"/>
              </w:rPr>
            </w:pPr>
            <w:r>
              <w:rPr>
                <w:rFonts w:ascii="Tahoma" w:eastAsia="Calibri" w:hAnsi="Tahoma" w:cs="Tahoma"/>
                <w:color w:val="000000"/>
                <w:szCs w:val="28"/>
              </w:rPr>
              <w:t>Revision</w:t>
            </w:r>
          </w:p>
          <w:p w:rsidR="00AC4EFB" w:rsidRDefault="00AC4EFB" w:rsidP="00A52F0F">
            <w:pPr>
              <w:autoSpaceDE w:val="0"/>
              <w:autoSpaceDN w:val="0"/>
              <w:adjustRightInd w:val="0"/>
              <w:rPr>
                <w:rFonts w:ascii="Tahoma" w:eastAsia="Calibri" w:hAnsi="Tahoma" w:cs="Tahoma"/>
                <w:color w:val="000000"/>
                <w:szCs w:val="28"/>
              </w:rPr>
            </w:pPr>
            <w:r>
              <w:rPr>
                <w:rFonts w:ascii="Tahoma" w:eastAsia="Calibri" w:hAnsi="Tahoma" w:cs="Tahoma"/>
                <w:color w:val="000000"/>
                <w:szCs w:val="28"/>
              </w:rPr>
              <w:t>Examinations</w:t>
            </w:r>
          </w:p>
        </w:tc>
        <w:bookmarkStart w:id="0" w:name="_GoBack"/>
        <w:bookmarkEnd w:id="0"/>
      </w:tr>
    </w:tbl>
    <w:p w:rsidR="00AC4EFB" w:rsidRDefault="00AC4EFB" w:rsidP="008553A7">
      <w:pPr>
        <w:spacing w:after="0" w:line="240" w:lineRule="auto"/>
        <w:rPr>
          <w:rFonts w:ascii="Tahoma" w:eastAsia="Calibri" w:hAnsi="Tahoma" w:cs="Tahoma"/>
          <w:szCs w:val="28"/>
        </w:rPr>
      </w:pPr>
    </w:p>
    <w:sectPr w:rsidR="00AC4E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A62"/>
    <w:rsid w:val="00047337"/>
    <w:rsid w:val="001D657A"/>
    <w:rsid w:val="004F2A32"/>
    <w:rsid w:val="0055686B"/>
    <w:rsid w:val="00680EE5"/>
    <w:rsid w:val="007E69EA"/>
    <w:rsid w:val="008553A7"/>
    <w:rsid w:val="00A52F0F"/>
    <w:rsid w:val="00AC4EFB"/>
    <w:rsid w:val="00B93C6F"/>
    <w:rsid w:val="00D22590"/>
    <w:rsid w:val="00E420AE"/>
    <w:rsid w:val="00EE4A62"/>
    <w:rsid w:val="00F07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7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7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64772">
      <w:bodyDiv w:val="1"/>
      <w:marLeft w:val="0"/>
      <w:marRight w:val="0"/>
      <w:marTop w:val="0"/>
      <w:marBottom w:val="0"/>
      <w:divBdr>
        <w:top w:val="none" w:sz="0" w:space="0" w:color="auto"/>
        <w:left w:val="none" w:sz="0" w:space="0" w:color="auto"/>
        <w:bottom w:val="none" w:sz="0" w:space="0" w:color="auto"/>
        <w:right w:val="none" w:sz="0" w:space="0" w:color="auto"/>
      </w:divBdr>
      <w:divsChild>
        <w:div w:id="1024937282">
          <w:marLeft w:val="0"/>
          <w:marRight w:val="0"/>
          <w:marTop w:val="0"/>
          <w:marBottom w:val="0"/>
          <w:divBdr>
            <w:top w:val="none" w:sz="0" w:space="0" w:color="auto"/>
            <w:left w:val="none" w:sz="0" w:space="0" w:color="auto"/>
            <w:bottom w:val="none" w:sz="0" w:space="0" w:color="auto"/>
            <w:right w:val="none" w:sz="0" w:space="0" w:color="auto"/>
          </w:divBdr>
          <w:divsChild>
            <w:div w:id="319383794">
              <w:marLeft w:val="0"/>
              <w:marRight w:val="0"/>
              <w:marTop w:val="0"/>
              <w:marBottom w:val="0"/>
              <w:divBdr>
                <w:top w:val="none" w:sz="0" w:space="0" w:color="auto"/>
                <w:left w:val="none" w:sz="0" w:space="0" w:color="auto"/>
                <w:bottom w:val="none" w:sz="0" w:space="0" w:color="auto"/>
                <w:right w:val="none" w:sz="0" w:space="0" w:color="auto"/>
              </w:divBdr>
              <w:divsChild>
                <w:div w:id="1680234829">
                  <w:marLeft w:val="0"/>
                  <w:marRight w:val="0"/>
                  <w:marTop w:val="0"/>
                  <w:marBottom w:val="0"/>
                  <w:divBdr>
                    <w:top w:val="none" w:sz="0" w:space="0" w:color="auto"/>
                    <w:left w:val="none" w:sz="0" w:space="0" w:color="auto"/>
                    <w:bottom w:val="none" w:sz="0" w:space="0" w:color="auto"/>
                    <w:right w:val="none" w:sz="0" w:space="0" w:color="auto"/>
                  </w:divBdr>
                  <w:divsChild>
                    <w:div w:id="529223801">
                      <w:marLeft w:val="0"/>
                      <w:marRight w:val="0"/>
                      <w:marTop w:val="0"/>
                      <w:marBottom w:val="0"/>
                      <w:divBdr>
                        <w:top w:val="none" w:sz="0" w:space="0" w:color="auto"/>
                        <w:left w:val="none" w:sz="0" w:space="0" w:color="auto"/>
                        <w:bottom w:val="none" w:sz="0" w:space="0" w:color="auto"/>
                        <w:right w:val="none" w:sz="0" w:space="0" w:color="auto"/>
                      </w:divBdr>
                      <w:divsChild>
                        <w:div w:id="1080446348">
                          <w:marLeft w:val="480"/>
                          <w:marRight w:val="0"/>
                          <w:marTop w:val="0"/>
                          <w:marBottom w:val="0"/>
                          <w:divBdr>
                            <w:top w:val="none" w:sz="0" w:space="0" w:color="auto"/>
                            <w:left w:val="none" w:sz="0" w:space="0" w:color="auto"/>
                            <w:bottom w:val="none" w:sz="0" w:space="0" w:color="auto"/>
                            <w:right w:val="none" w:sz="0" w:space="0" w:color="auto"/>
                          </w:divBdr>
                          <w:divsChild>
                            <w:div w:id="1469742731">
                              <w:marLeft w:val="0"/>
                              <w:marRight w:val="0"/>
                              <w:marTop w:val="0"/>
                              <w:marBottom w:val="0"/>
                              <w:divBdr>
                                <w:top w:val="none" w:sz="0" w:space="0" w:color="auto"/>
                                <w:left w:val="none" w:sz="0" w:space="0" w:color="auto"/>
                                <w:bottom w:val="none" w:sz="0" w:space="0" w:color="auto"/>
                                <w:right w:val="none" w:sz="0" w:space="0" w:color="auto"/>
                              </w:divBdr>
                              <w:divsChild>
                                <w:div w:id="974061797">
                                  <w:marLeft w:val="0"/>
                                  <w:marRight w:val="0"/>
                                  <w:marTop w:val="0"/>
                                  <w:marBottom w:val="0"/>
                                  <w:divBdr>
                                    <w:top w:val="none" w:sz="0" w:space="0" w:color="auto"/>
                                    <w:left w:val="none" w:sz="0" w:space="0" w:color="auto"/>
                                    <w:bottom w:val="none" w:sz="0" w:space="0" w:color="auto"/>
                                    <w:right w:val="none" w:sz="0" w:space="0" w:color="auto"/>
                                  </w:divBdr>
                                  <w:divsChild>
                                    <w:div w:id="387803078">
                                      <w:marLeft w:val="0"/>
                                      <w:marRight w:val="0"/>
                                      <w:marTop w:val="240"/>
                                      <w:marBottom w:val="0"/>
                                      <w:divBdr>
                                        <w:top w:val="none" w:sz="0" w:space="0" w:color="auto"/>
                                        <w:left w:val="none" w:sz="0" w:space="0" w:color="auto"/>
                                        <w:bottom w:val="none" w:sz="0" w:space="0" w:color="auto"/>
                                        <w:right w:val="none" w:sz="0" w:space="0" w:color="auto"/>
                                      </w:divBdr>
                                      <w:divsChild>
                                        <w:div w:id="207961870">
                                          <w:marLeft w:val="0"/>
                                          <w:marRight w:val="0"/>
                                          <w:marTop w:val="0"/>
                                          <w:marBottom w:val="0"/>
                                          <w:divBdr>
                                            <w:top w:val="none" w:sz="0" w:space="0" w:color="auto"/>
                                            <w:left w:val="none" w:sz="0" w:space="0" w:color="auto"/>
                                            <w:bottom w:val="none" w:sz="0" w:space="0" w:color="auto"/>
                                            <w:right w:val="none" w:sz="0" w:space="0" w:color="auto"/>
                                          </w:divBdr>
                                          <w:divsChild>
                                            <w:div w:id="269437544">
                                              <w:marLeft w:val="0"/>
                                              <w:marRight w:val="0"/>
                                              <w:marTop w:val="0"/>
                                              <w:marBottom w:val="0"/>
                                              <w:divBdr>
                                                <w:top w:val="none" w:sz="0" w:space="0" w:color="auto"/>
                                                <w:left w:val="none" w:sz="0" w:space="0" w:color="auto"/>
                                                <w:bottom w:val="none" w:sz="0" w:space="0" w:color="auto"/>
                                                <w:right w:val="none" w:sz="0" w:space="0" w:color="auto"/>
                                              </w:divBdr>
                                              <w:divsChild>
                                                <w:div w:id="1401363405">
                                                  <w:marLeft w:val="0"/>
                                                  <w:marRight w:val="0"/>
                                                  <w:marTop w:val="0"/>
                                                  <w:marBottom w:val="0"/>
                                                  <w:divBdr>
                                                    <w:top w:val="none" w:sz="0" w:space="0" w:color="auto"/>
                                                    <w:left w:val="none" w:sz="0" w:space="0" w:color="auto"/>
                                                    <w:bottom w:val="none" w:sz="0" w:space="0" w:color="auto"/>
                                                    <w:right w:val="none" w:sz="0" w:space="0" w:color="auto"/>
                                                  </w:divBdr>
                                                  <w:divsChild>
                                                    <w:div w:id="125899836">
                                                      <w:marLeft w:val="0"/>
                                                      <w:marRight w:val="0"/>
                                                      <w:marTop w:val="0"/>
                                                      <w:marBottom w:val="0"/>
                                                      <w:divBdr>
                                                        <w:top w:val="none" w:sz="0" w:space="0" w:color="auto"/>
                                                        <w:left w:val="none" w:sz="0" w:space="0" w:color="auto"/>
                                                        <w:bottom w:val="none" w:sz="0" w:space="0" w:color="auto"/>
                                                        <w:right w:val="none" w:sz="0" w:space="0" w:color="auto"/>
                                                      </w:divBdr>
                                                      <w:divsChild>
                                                        <w:div w:id="2074739055">
                                                          <w:marLeft w:val="0"/>
                                                          <w:marRight w:val="0"/>
                                                          <w:marTop w:val="0"/>
                                                          <w:marBottom w:val="0"/>
                                                          <w:divBdr>
                                                            <w:top w:val="none" w:sz="0" w:space="0" w:color="auto"/>
                                                            <w:left w:val="none" w:sz="0" w:space="0" w:color="auto"/>
                                                            <w:bottom w:val="none" w:sz="0" w:space="0" w:color="auto"/>
                                                            <w:right w:val="none" w:sz="0" w:space="0" w:color="auto"/>
                                                          </w:divBdr>
                                                          <w:divsChild>
                                                            <w:div w:id="321154963">
                                                              <w:marLeft w:val="0"/>
                                                              <w:marRight w:val="0"/>
                                                              <w:marTop w:val="0"/>
                                                              <w:marBottom w:val="0"/>
                                                              <w:divBdr>
                                                                <w:top w:val="none" w:sz="0" w:space="0" w:color="auto"/>
                                                                <w:left w:val="none" w:sz="0" w:space="0" w:color="auto"/>
                                                                <w:bottom w:val="none" w:sz="0" w:space="0" w:color="auto"/>
                                                                <w:right w:val="none" w:sz="0" w:space="0" w:color="auto"/>
                                                              </w:divBdr>
                                                              <w:divsChild>
                                                                <w:div w:id="17245659">
                                                                  <w:marLeft w:val="0"/>
                                                                  <w:marRight w:val="0"/>
                                                                  <w:marTop w:val="0"/>
                                                                  <w:marBottom w:val="0"/>
                                                                  <w:divBdr>
                                                                    <w:top w:val="none" w:sz="0" w:space="0" w:color="auto"/>
                                                                    <w:left w:val="none" w:sz="0" w:space="0" w:color="auto"/>
                                                                    <w:bottom w:val="none" w:sz="0" w:space="0" w:color="auto"/>
                                                                    <w:right w:val="none" w:sz="0" w:space="0" w:color="auto"/>
                                                                  </w:divBdr>
                                                                </w:div>
                                                                <w:div w:id="1215628218">
                                                                  <w:marLeft w:val="0"/>
                                                                  <w:marRight w:val="0"/>
                                                                  <w:marTop w:val="0"/>
                                                                  <w:marBottom w:val="0"/>
                                                                  <w:divBdr>
                                                                    <w:top w:val="none" w:sz="0" w:space="0" w:color="auto"/>
                                                                    <w:left w:val="none" w:sz="0" w:space="0" w:color="auto"/>
                                                                    <w:bottom w:val="none" w:sz="0" w:space="0" w:color="auto"/>
                                                                    <w:right w:val="none" w:sz="0" w:space="0" w:color="auto"/>
                                                                  </w:divBdr>
                                                                </w:div>
                                                                <w:div w:id="147720348">
                                                                  <w:marLeft w:val="0"/>
                                                                  <w:marRight w:val="0"/>
                                                                  <w:marTop w:val="0"/>
                                                                  <w:marBottom w:val="0"/>
                                                                  <w:divBdr>
                                                                    <w:top w:val="none" w:sz="0" w:space="0" w:color="auto"/>
                                                                    <w:left w:val="none" w:sz="0" w:space="0" w:color="auto"/>
                                                                    <w:bottom w:val="none" w:sz="0" w:space="0" w:color="auto"/>
                                                                    <w:right w:val="none" w:sz="0" w:space="0" w:color="auto"/>
                                                                  </w:divBdr>
                                                                </w:div>
                                                                <w:div w:id="1716198946">
                                                                  <w:marLeft w:val="0"/>
                                                                  <w:marRight w:val="0"/>
                                                                  <w:marTop w:val="0"/>
                                                                  <w:marBottom w:val="0"/>
                                                                  <w:divBdr>
                                                                    <w:top w:val="none" w:sz="0" w:space="0" w:color="auto"/>
                                                                    <w:left w:val="none" w:sz="0" w:space="0" w:color="auto"/>
                                                                    <w:bottom w:val="none" w:sz="0" w:space="0" w:color="auto"/>
                                                                    <w:right w:val="none" w:sz="0" w:space="0" w:color="auto"/>
                                                                  </w:divBdr>
                                                                </w:div>
                                                                <w:div w:id="278755103">
                                                                  <w:marLeft w:val="0"/>
                                                                  <w:marRight w:val="0"/>
                                                                  <w:marTop w:val="0"/>
                                                                  <w:marBottom w:val="0"/>
                                                                  <w:divBdr>
                                                                    <w:top w:val="none" w:sz="0" w:space="0" w:color="auto"/>
                                                                    <w:left w:val="none" w:sz="0" w:space="0" w:color="auto"/>
                                                                    <w:bottom w:val="none" w:sz="0" w:space="0" w:color="auto"/>
                                                                    <w:right w:val="none" w:sz="0" w:space="0" w:color="auto"/>
                                                                  </w:divBdr>
                                                                </w:div>
                                                                <w:div w:id="2069330962">
                                                                  <w:marLeft w:val="0"/>
                                                                  <w:marRight w:val="0"/>
                                                                  <w:marTop w:val="0"/>
                                                                  <w:marBottom w:val="0"/>
                                                                  <w:divBdr>
                                                                    <w:top w:val="none" w:sz="0" w:space="0" w:color="auto"/>
                                                                    <w:left w:val="none" w:sz="0" w:space="0" w:color="auto"/>
                                                                    <w:bottom w:val="none" w:sz="0" w:space="0" w:color="auto"/>
                                                                    <w:right w:val="none" w:sz="0" w:space="0" w:color="auto"/>
                                                                  </w:divBdr>
                                                                </w:div>
                                                                <w:div w:id="1881165404">
                                                                  <w:marLeft w:val="0"/>
                                                                  <w:marRight w:val="0"/>
                                                                  <w:marTop w:val="0"/>
                                                                  <w:marBottom w:val="0"/>
                                                                  <w:divBdr>
                                                                    <w:top w:val="none" w:sz="0" w:space="0" w:color="auto"/>
                                                                    <w:left w:val="none" w:sz="0" w:space="0" w:color="auto"/>
                                                                    <w:bottom w:val="none" w:sz="0" w:space="0" w:color="auto"/>
                                                                    <w:right w:val="none" w:sz="0" w:space="0" w:color="auto"/>
                                                                  </w:divBdr>
                                                                </w:div>
                                                                <w:div w:id="120035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825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 Joseph's College</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Msherratt</dc:creator>
  <cp:lastModifiedBy>MSherrat</cp:lastModifiedBy>
  <cp:revision>3</cp:revision>
  <dcterms:created xsi:type="dcterms:W3CDTF">2016-09-07T18:39:00Z</dcterms:created>
  <dcterms:modified xsi:type="dcterms:W3CDTF">2016-09-07T18:50:00Z</dcterms:modified>
</cp:coreProperties>
</file>