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1F63" w:rsidRDefault="00BF59E1">
      <w:pPr>
        <w:rPr>
          <w:rFonts w:ascii="Segoe UI Light" w:hAnsi="Segoe UI Light"/>
          <w:color w:val="C00000"/>
          <w:sz w:val="52"/>
          <w:u w:val="single"/>
        </w:rPr>
      </w:pPr>
      <w:r>
        <w:rPr>
          <w:rFonts w:ascii="Segoe UI Light" w:hAnsi="Segoe UI Light"/>
          <w:color w:val="C00000"/>
          <w:sz w:val="52"/>
          <w:u w:val="single"/>
        </w:rPr>
        <w:t>Computer Science</w:t>
      </w:r>
      <w:r w:rsidR="007140D2" w:rsidRPr="00E10E96">
        <w:rPr>
          <w:rFonts w:ascii="Segoe UI Light" w:hAnsi="Segoe UI Light"/>
          <w:color w:val="C00000"/>
          <w:sz w:val="52"/>
          <w:u w:val="single"/>
        </w:rPr>
        <w:t xml:space="preserve"> Curriculum Overview</w:t>
      </w:r>
    </w:p>
    <w:p w:rsidR="00BF59E1" w:rsidRPr="00BF59E1" w:rsidRDefault="00BF59E1">
      <w:pPr>
        <w:rPr>
          <w:rFonts w:ascii="Segoe UI Light" w:hAnsi="Segoe UI Light"/>
          <w:color w:val="C00000"/>
          <w:sz w:val="44"/>
          <w:u w:val="single"/>
        </w:rPr>
      </w:pPr>
      <w:r w:rsidRPr="00BF59E1">
        <w:rPr>
          <w:rFonts w:ascii="Segoe UI Light" w:hAnsi="Segoe UI Light"/>
          <w:color w:val="C00000"/>
          <w:sz w:val="44"/>
          <w:u w:val="single"/>
        </w:rPr>
        <w:t>Key Stage 3</w:t>
      </w:r>
    </w:p>
    <w:p w:rsidR="007140D2" w:rsidRPr="00E10E96" w:rsidRDefault="007140D2">
      <w:pPr>
        <w:rPr>
          <w:rFonts w:ascii="Segoe UI Light" w:hAnsi="Segoe UI Light"/>
          <w:color w:val="1F497D" w:themeColor="text2"/>
        </w:rPr>
      </w:pPr>
      <w:r w:rsidRPr="00E10E96">
        <w:rPr>
          <w:rFonts w:ascii="Segoe UI Light" w:hAnsi="Segoe UI Light"/>
          <w:color w:val="1F497D" w:themeColor="text2"/>
        </w:rPr>
        <w:t>Please see below details of the KS3 curriculum we offer at St Joseph's College</w:t>
      </w:r>
      <w:r w:rsidR="002D14CB">
        <w:rPr>
          <w:rFonts w:ascii="Segoe UI Light" w:hAnsi="Segoe UI Light"/>
          <w:color w:val="1F497D" w:themeColor="text2"/>
        </w:rPr>
        <w:t xml:space="preserve">. In Key Stage 3 assessment will be through a variety of practical project, multiple choice quizzes and exam style </w:t>
      </w:r>
      <w:r w:rsidR="00BF59E1">
        <w:rPr>
          <w:rFonts w:ascii="Segoe UI Light" w:hAnsi="Segoe UI Light"/>
          <w:color w:val="1F497D" w:themeColor="text2"/>
        </w:rPr>
        <w:t>short/long answer questions. Students will have a portfolio that they keep in school which will document their progress and keep printed copies of key pieces of work.</w:t>
      </w:r>
    </w:p>
    <w:p w:rsidR="007140D2" w:rsidRPr="00543E49" w:rsidRDefault="007140D2">
      <w:pPr>
        <w:rPr>
          <w:rFonts w:ascii="Segoe UI Light" w:hAnsi="Segoe UI Light"/>
          <w:color w:val="C00000"/>
          <w:sz w:val="32"/>
        </w:rPr>
      </w:pPr>
      <w:r w:rsidRPr="00543E49">
        <w:rPr>
          <w:rFonts w:ascii="Segoe UI Light" w:hAnsi="Segoe UI Light"/>
          <w:color w:val="C00000"/>
          <w:sz w:val="32"/>
        </w:rPr>
        <w:t>Year 7</w:t>
      </w:r>
    </w:p>
    <w:tbl>
      <w:tblPr>
        <w:tblStyle w:val="TableGrid"/>
        <w:tblW w:w="0" w:type="auto"/>
        <w:tblCellSpacing w:w="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9"/>
        <w:gridCol w:w="4357"/>
      </w:tblGrid>
      <w:tr w:rsidR="00E10E96" w:rsidRPr="00E10E96" w:rsidTr="00EE068C">
        <w:trPr>
          <w:tblCellSpacing w:w="11" w:type="dxa"/>
        </w:trPr>
        <w:tc>
          <w:tcPr>
            <w:tcW w:w="3227" w:type="dxa"/>
            <w:vAlign w:val="center"/>
          </w:tcPr>
          <w:p w:rsidR="007140D2" w:rsidRPr="00E10E96" w:rsidRDefault="00F37295" w:rsidP="00EE068C">
            <w:pPr>
              <w:rPr>
                <w:rFonts w:ascii="Segoe UI Light" w:hAnsi="Segoe UI Light"/>
                <w:color w:val="1F497D" w:themeColor="text2"/>
              </w:rPr>
            </w:pPr>
            <w:r w:rsidRPr="00E10E96">
              <w:rPr>
                <w:rFonts w:ascii="Segoe UI Light" w:hAnsi="Segoe UI Light"/>
                <w:noProof/>
                <w:color w:val="1F497D" w:themeColor="text2"/>
                <w:lang w:eastAsia="en-GB"/>
              </w:rPr>
              <w:drawing>
                <wp:inline distT="0" distB="0" distL="0" distR="0" wp14:anchorId="43F05725" wp14:editId="764BF9FC">
                  <wp:extent cx="2965622" cy="2204807"/>
                  <wp:effectExtent l="0" t="0" r="635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12273" r="12110"/>
                          <a:stretch/>
                        </pic:blipFill>
                        <pic:spPr bwMode="auto">
                          <a:xfrm>
                            <a:off x="0" y="0"/>
                            <a:ext cx="2970108" cy="2208142"/>
                          </a:xfrm>
                          <a:prstGeom prst="rect">
                            <a:avLst/>
                          </a:prstGeom>
                          <a:ln>
                            <a:noFill/>
                          </a:ln>
                          <a:extLst>
                            <a:ext uri="{53640926-AAD7-44D8-BBD7-CCE9431645EC}">
                              <a14:shadowObscured xmlns:a14="http://schemas.microsoft.com/office/drawing/2010/main"/>
                            </a:ext>
                          </a:extLst>
                        </pic:spPr>
                      </pic:pic>
                    </a:graphicData>
                  </a:graphic>
                </wp:inline>
              </w:drawing>
            </w:r>
          </w:p>
        </w:tc>
        <w:tc>
          <w:tcPr>
            <w:tcW w:w="6015" w:type="dxa"/>
            <w:vAlign w:val="center"/>
          </w:tcPr>
          <w:p w:rsidR="007140D2" w:rsidRPr="00543E49" w:rsidRDefault="007140D2" w:rsidP="00EE068C">
            <w:pPr>
              <w:rPr>
                <w:rFonts w:ascii="Segoe UI Light" w:hAnsi="Segoe UI Light"/>
                <w:color w:val="C00000"/>
              </w:rPr>
            </w:pPr>
            <w:r w:rsidRPr="00543E49">
              <w:rPr>
                <w:rFonts w:ascii="Segoe UI Light" w:hAnsi="Segoe UI Light"/>
                <w:color w:val="C00000"/>
              </w:rPr>
              <w:t>7.1 Digital Literacy</w:t>
            </w:r>
          </w:p>
          <w:p w:rsidR="007140D2" w:rsidRPr="00E10E96" w:rsidRDefault="007140D2" w:rsidP="00EE068C">
            <w:pPr>
              <w:rPr>
                <w:rFonts w:ascii="Segoe UI Light" w:hAnsi="Segoe UI Light"/>
                <w:color w:val="1F497D" w:themeColor="text2"/>
              </w:rPr>
            </w:pPr>
            <w:r w:rsidRPr="00E10E96">
              <w:rPr>
                <w:rFonts w:ascii="Segoe UI Light" w:hAnsi="Segoe UI Light"/>
                <w:color w:val="1F497D" w:themeColor="text2"/>
              </w:rPr>
              <w:t>Gives learners a basic introduction to key Information Technology skills through using Microsoft Office tools. This includes attaching files and using OneNote, writing a formal business letter in Word, use of interactivity in PowerPoint and basic formulas and graphs in Excel.</w:t>
            </w:r>
          </w:p>
        </w:tc>
      </w:tr>
      <w:tr w:rsidR="00E10E96" w:rsidRPr="00E10E96" w:rsidTr="00EE068C">
        <w:trPr>
          <w:tblCellSpacing w:w="11" w:type="dxa"/>
        </w:trPr>
        <w:tc>
          <w:tcPr>
            <w:tcW w:w="3227" w:type="dxa"/>
            <w:vAlign w:val="center"/>
          </w:tcPr>
          <w:p w:rsidR="007140D2" w:rsidRPr="00E10E96" w:rsidRDefault="00F37295" w:rsidP="00EE068C">
            <w:pPr>
              <w:rPr>
                <w:rFonts w:ascii="Segoe UI Light" w:hAnsi="Segoe UI Light"/>
                <w:color w:val="1F497D" w:themeColor="text2"/>
              </w:rPr>
            </w:pPr>
            <w:r w:rsidRPr="00E10E96">
              <w:rPr>
                <w:rFonts w:ascii="Segoe UI Light" w:hAnsi="Segoe UI Light"/>
                <w:noProof/>
                <w:color w:val="1F497D" w:themeColor="text2"/>
                <w:lang w:eastAsia="en-GB"/>
              </w:rPr>
              <w:drawing>
                <wp:inline distT="0" distB="0" distL="0" distR="0" wp14:anchorId="46A04AB0" wp14:editId="0E5E1FE7">
                  <wp:extent cx="2965621" cy="2209055"/>
                  <wp:effectExtent l="0" t="0" r="635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12264" r="12264"/>
                          <a:stretch/>
                        </pic:blipFill>
                        <pic:spPr bwMode="auto">
                          <a:xfrm>
                            <a:off x="0" y="0"/>
                            <a:ext cx="2973876" cy="2215204"/>
                          </a:xfrm>
                          <a:prstGeom prst="rect">
                            <a:avLst/>
                          </a:prstGeom>
                          <a:ln>
                            <a:noFill/>
                          </a:ln>
                          <a:extLst>
                            <a:ext uri="{53640926-AAD7-44D8-BBD7-CCE9431645EC}">
                              <a14:shadowObscured xmlns:a14="http://schemas.microsoft.com/office/drawing/2010/main"/>
                            </a:ext>
                          </a:extLst>
                        </pic:spPr>
                      </pic:pic>
                    </a:graphicData>
                  </a:graphic>
                </wp:inline>
              </w:drawing>
            </w:r>
          </w:p>
        </w:tc>
        <w:tc>
          <w:tcPr>
            <w:tcW w:w="6015" w:type="dxa"/>
            <w:vAlign w:val="center"/>
          </w:tcPr>
          <w:p w:rsidR="007140D2" w:rsidRPr="00543E49" w:rsidRDefault="007140D2" w:rsidP="00EE068C">
            <w:pPr>
              <w:rPr>
                <w:rFonts w:ascii="Segoe UI Light" w:hAnsi="Segoe UI Light"/>
                <w:color w:val="C00000"/>
              </w:rPr>
            </w:pPr>
            <w:r w:rsidRPr="00543E49">
              <w:rPr>
                <w:rFonts w:ascii="Segoe UI Light" w:hAnsi="Segoe UI Light"/>
                <w:color w:val="C00000"/>
              </w:rPr>
              <w:t>7.2 Game Creation in Kodu Game Lab</w:t>
            </w:r>
          </w:p>
          <w:p w:rsidR="007140D2" w:rsidRPr="00E10E96" w:rsidRDefault="007140D2" w:rsidP="00EE068C">
            <w:pPr>
              <w:rPr>
                <w:rFonts w:ascii="Segoe UI Light" w:hAnsi="Segoe UI Light"/>
                <w:color w:val="1F497D" w:themeColor="text2"/>
              </w:rPr>
            </w:pPr>
            <w:r w:rsidRPr="00E10E96">
              <w:rPr>
                <w:rFonts w:ascii="Segoe UI Light" w:hAnsi="Segoe UI Light"/>
                <w:color w:val="1F497D" w:themeColor="text2"/>
              </w:rPr>
              <w:t xml:space="preserve">Teaches learners the fundamentals of games programming using Kodu Game Lab, which is a visual game development environment. Using </w:t>
            </w:r>
            <w:proofErr w:type="gramStart"/>
            <w:r w:rsidRPr="00E10E96">
              <w:rPr>
                <w:rFonts w:ascii="Segoe UI Light" w:hAnsi="Segoe UI Light"/>
                <w:color w:val="1F497D" w:themeColor="text2"/>
              </w:rPr>
              <w:t>this learners</w:t>
            </w:r>
            <w:proofErr w:type="gramEnd"/>
            <w:r w:rsidRPr="00E10E96">
              <w:rPr>
                <w:rFonts w:ascii="Segoe UI Light" w:hAnsi="Segoe UI Light"/>
                <w:color w:val="1F497D" w:themeColor="text2"/>
              </w:rPr>
              <w:t xml:space="preserve"> will develop a range of key skills which include drawing and sculpting a world, adding character and objects. The use of When and Do instructions to control characters and objects including the use of paths and pages. Once learners have built their skills they are required to design, create, test and evaluate their own game; following the Systems Lifecycle.</w:t>
            </w:r>
          </w:p>
        </w:tc>
      </w:tr>
      <w:tr w:rsidR="002D14CB" w:rsidRPr="00E10E96" w:rsidTr="00EE068C">
        <w:trPr>
          <w:tblCellSpacing w:w="11" w:type="dxa"/>
        </w:trPr>
        <w:tc>
          <w:tcPr>
            <w:tcW w:w="3227" w:type="dxa"/>
            <w:vAlign w:val="center"/>
          </w:tcPr>
          <w:p w:rsidR="002D14CB" w:rsidRPr="00E10E96" w:rsidRDefault="002D14CB" w:rsidP="00EE068C">
            <w:pPr>
              <w:rPr>
                <w:rFonts w:ascii="Segoe UI Light" w:hAnsi="Segoe UI Light"/>
                <w:noProof/>
                <w:color w:val="1F497D" w:themeColor="text2"/>
                <w:lang w:eastAsia="en-GB"/>
              </w:rPr>
            </w:pPr>
          </w:p>
        </w:tc>
        <w:tc>
          <w:tcPr>
            <w:tcW w:w="6015" w:type="dxa"/>
            <w:vAlign w:val="center"/>
          </w:tcPr>
          <w:p w:rsidR="002D14CB" w:rsidRPr="00543E49" w:rsidRDefault="002D14CB" w:rsidP="00EE068C">
            <w:pPr>
              <w:rPr>
                <w:rFonts w:ascii="Segoe UI Light" w:hAnsi="Segoe UI Light"/>
                <w:color w:val="C00000"/>
              </w:rPr>
            </w:pPr>
          </w:p>
        </w:tc>
      </w:tr>
      <w:tr w:rsidR="00E10E96" w:rsidRPr="00E10E96" w:rsidTr="00EE068C">
        <w:trPr>
          <w:tblCellSpacing w:w="11" w:type="dxa"/>
        </w:trPr>
        <w:tc>
          <w:tcPr>
            <w:tcW w:w="3227" w:type="dxa"/>
            <w:vAlign w:val="center"/>
          </w:tcPr>
          <w:p w:rsidR="007140D2" w:rsidRPr="00E10E96" w:rsidRDefault="00F37295" w:rsidP="00EE068C">
            <w:pPr>
              <w:rPr>
                <w:rFonts w:ascii="Segoe UI Light" w:hAnsi="Segoe UI Light"/>
                <w:color w:val="1F497D" w:themeColor="text2"/>
              </w:rPr>
            </w:pPr>
            <w:r w:rsidRPr="00E10E96">
              <w:rPr>
                <w:rFonts w:ascii="Segoe UI Light" w:hAnsi="Segoe UI Light"/>
                <w:noProof/>
                <w:color w:val="1F497D" w:themeColor="text2"/>
                <w:lang w:eastAsia="en-GB"/>
              </w:rPr>
              <w:lastRenderedPageBreak/>
              <w:drawing>
                <wp:inline distT="0" distB="0" distL="0" distR="0" wp14:anchorId="2F13FD8F" wp14:editId="2CF31EA8">
                  <wp:extent cx="2970178" cy="2224216"/>
                  <wp:effectExtent l="0" t="0" r="190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2463" r="12463"/>
                          <a:stretch/>
                        </pic:blipFill>
                        <pic:spPr bwMode="auto">
                          <a:xfrm>
                            <a:off x="0" y="0"/>
                            <a:ext cx="2974670" cy="2227580"/>
                          </a:xfrm>
                          <a:prstGeom prst="rect">
                            <a:avLst/>
                          </a:prstGeom>
                          <a:ln>
                            <a:noFill/>
                          </a:ln>
                          <a:extLst>
                            <a:ext uri="{53640926-AAD7-44D8-BBD7-CCE9431645EC}">
                              <a14:shadowObscured xmlns:a14="http://schemas.microsoft.com/office/drawing/2010/main"/>
                            </a:ext>
                          </a:extLst>
                        </pic:spPr>
                      </pic:pic>
                    </a:graphicData>
                  </a:graphic>
                </wp:inline>
              </w:drawing>
            </w:r>
          </w:p>
        </w:tc>
        <w:tc>
          <w:tcPr>
            <w:tcW w:w="6015" w:type="dxa"/>
            <w:vAlign w:val="center"/>
          </w:tcPr>
          <w:p w:rsidR="007140D2" w:rsidRPr="00543E49" w:rsidRDefault="007140D2" w:rsidP="00EE068C">
            <w:pPr>
              <w:rPr>
                <w:rFonts w:ascii="Segoe UI Light" w:hAnsi="Segoe UI Light"/>
                <w:color w:val="C00000"/>
              </w:rPr>
            </w:pPr>
            <w:r w:rsidRPr="00543E49">
              <w:rPr>
                <w:rFonts w:ascii="Segoe UI Light" w:hAnsi="Segoe UI Light"/>
                <w:color w:val="C00000"/>
              </w:rPr>
              <w:t>7.3 What are Computers? Part I</w:t>
            </w:r>
          </w:p>
          <w:p w:rsidR="007140D2" w:rsidRPr="00E10E96" w:rsidRDefault="007140D2" w:rsidP="00EE068C">
            <w:pPr>
              <w:rPr>
                <w:rFonts w:ascii="Segoe UI Light" w:hAnsi="Segoe UI Light"/>
                <w:color w:val="1F497D" w:themeColor="text2"/>
              </w:rPr>
            </w:pPr>
            <w:r w:rsidRPr="00E10E96">
              <w:rPr>
                <w:rFonts w:ascii="Segoe UI Light" w:hAnsi="Segoe UI Light"/>
                <w:color w:val="1F497D" w:themeColor="text2"/>
              </w:rPr>
              <w:t>Gives learners an understanding of the key components that make up a computer system, including inputs and outputs and hardware. In addition they will be introduced to binary and how to convert between binary and denary numbers and will gain a basic understanding of computer networks and operating systems. They will also look at health and safety issues surrounding the use of computers.</w:t>
            </w:r>
          </w:p>
        </w:tc>
      </w:tr>
      <w:tr w:rsidR="00E10E96" w:rsidRPr="00E10E96" w:rsidTr="00EE068C">
        <w:trPr>
          <w:tblCellSpacing w:w="11" w:type="dxa"/>
        </w:trPr>
        <w:tc>
          <w:tcPr>
            <w:tcW w:w="3227" w:type="dxa"/>
            <w:vAlign w:val="center"/>
          </w:tcPr>
          <w:p w:rsidR="007140D2" w:rsidRPr="00E10E96" w:rsidRDefault="00EE068C" w:rsidP="00EE068C">
            <w:pPr>
              <w:rPr>
                <w:rFonts w:ascii="Segoe UI Light" w:hAnsi="Segoe UI Light"/>
                <w:color w:val="1F497D" w:themeColor="text2"/>
              </w:rPr>
            </w:pPr>
            <w:r w:rsidRPr="00E10E96">
              <w:rPr>
                <w:rFonts w:ascii="Segoe UI Light" w:hAnsi="Segoe UI Light"/>
                <w:noProof/>
                <w:color w:val="1F497D" w:themeColor="text2"/>
                <w:lang w:eastAsia="en-GB"/>
              </w:rPr>
              <w:drawing>
                <wp:inline distT="0" distB="0" distL="0" distR="0" wp14:anchorId="044EEBB1" wp14:editId="62B4A00B">
                  <wp:extent cx="2953265" cy="2209431"/>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2428" r="12428"/>
                          <a:stretch/>
                        </pic:blipFill>
                        <pic:spPr bwMode="auto">
                          <a:xfrm>
                            <a:off x="0" y="0"/>
                            <a:ext cx="2957730" cy="2212771"/>
                          </a:xfrm>
                          <a:prstGeom prst="rect">
                            <a:avLst/>
                          </a:prstGeom>
                          <a:ln>
                            <a:noFill/>
                          </a:ln>
                          <a:extLst>
                            <a:ext uri="{53640926-AAD7-44D8-BBD7-CCE9431645EC}">
                              <a14:shadowObscured xmlns:a14="http://schemas.microsoft.com/office/drawing/2010/main"/>
                            </a:ext>
                          </a:extLst>
                        </pic:spPr>
                      </pic:pic>
                    </a:graphicData>
                  </a:graphic>
                </wp:inline>
              </w:drawing>
            </w:r>
          </w:p>
        </w:tc>
        <w:tc>
          <w:tcPr>
            <w:tcW w:w="6015" w:type="dxa"/>
            <w:vAlign w:val="center"/>
          </w:tcPr>
          <w:p w:rsidR="007140D2" w:rsidRPr="00543E49" w:rsidRDefault="007140D2" w:rsidP="00EE068C">
            <w:pPr>
              <w:rPr>
                <w:rFonts w:ascii="Segoe UI Light" w:hAnsi="Segoe UI Light"/>
                <w:color w:val="C00000"/>
              </w:rPr>
            </w:pPr>
            <w:r w:rsidRPr="00543E49">
              <w:rPr>
                <w:rFonts w:ascii="Segoe UI Light" w:hAnsi="Segoe UI Light"/>
                <w:color w:val="C00000"/>
              </w:rPr>
              <w:t>7.4 Algorithms and Programming</w:t>
            </w:r>
          </w:p>
          <w:p w:rsidR="007140D2" w:rsidRPr="00E10E96" w:rsidRDefault="007140D2" w:rsidP="00EE068C">
            <w:pPr>
              <w:rPr>
                <w:rFonts w:ascii="Segoe UI Light" w:hAnsi="Segoe UI Light"/>
                <w:color w:val="1F497D" w:themeColor="text2"/>
              </w:rPr>
            </w:pPr>
            <w:r w:rsidRPr="00E10E96">
              <w:rPr>
                <w:rFonts w:ascii="Segoe UI Light" w:hAnsi="Segoe UI Light"/>
                <w:color w:val="1F497D" w:themeColor="text2"/>
              </w:rPr>
              <w:t>This will give learners an introduction to algorithms in the form of flow charts and pseudo code and introduce them to key programming concepts in Scratch.</w:t>
            </w:r>
            <w:r w:rsidR="002D14CB">
              <w:rPr>
                <w:rFonts w:ascii="Segoe UI Light" w:hAnsi="Segoe UI Light"/>
                <w:color w:val="1F497D" w:themeColor="text2"/>
              </w:rPr>
              <w:t xml:space="preserve"> They will then go on to use these skills in the development of a virtual pet application.</w:t>
            </w:r>
          </w:p>
        </w:tc>
      </w:tr>
    </w:tbl>
    <w:p w:rsidR="007140D2" w:rsidRPr="00E10E96" w:rsidRDefault="007140D2">
      <w:pPr>
        <w:rPr>
          <w:rFonts w:ascii="Segoe UI Light" w:hAnsi="Segoe UI Light"/>
          <w:color w:val="1F497D" w:themeColor="text2"/>
        </w:rPr>
      </w:pPr>
    </w:p>
    <w:p w:rsidR="007140D2" w:rsidRPr="00543E49" w:rsidRDefault="007140D2">
      <w:pPr>
        <w:rPr>
          <w:rFonts w:ascii="Segoe UI Light" w:hAnsi="Segoe UI Light"/>
          <w:color w:val="C00000"/>
          <w:sz w:val="32"/>
        </w:rPr>
      </w:pPr>
      <w:r w:rsidRPr="00543E49">
        <w:rPr>
          <w:rFonts w:ascii="Segoe UI Light" w:hAnsi="Segoe UI Light"/>
          <w:color w:val="C00000"/>
          <w:sz w:val="32"/>
        </w:rPr>
        <w:t>Year 8</w:t>
      </w:r>
    </w:p>
    <w:tbl>
      <w:tblPr>
        <w:tblStyle w:val="TableGrid"/>
        <w:tblW w:w="0" w:type="auto"/>
        <w:tblCellSpacing w:w="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9"/>
        <w:gridCol w:w="4387"/>
      </w:tblGrid>
      <w:tr w:rsidR="00D85FDB" w:rsidRPr="00E10E96" w:rsidTr="00D85FDB">
        <w:trPr>
          <w:tblCellSpacing w:w="11" w:type="dxa"/>
        </w:trPr>
        <w:tc>
          <w:tcPr>
            <w:tcW w:w="4866" w:type="dxa"/>
            <w:vAlign w:val="center"/>
          </w:tcPr>
          <w:p w:rsidR="00D85FDB" w:rsidRPr="00E10E96" w:rsidRDefault="002D14CB" w:rsidP="001151B1">
            <w:pPr>
              <w:rPr>
                <w:rFonts w:ascii="Segoe UI Light" w:hAnsi="Segoe UI Light"/>
                <w:color w:val="1F497D" w:themeColor="text2"/>
              </w:rPr>
            </w:pPr>
            <w:r w:rsidRPr="00E10E96">
              <w:rPr>
                <w:rFonts w:ascii="Segoe UI Light" w:hAnsi="Segoe UI Light"/>
                <w:noProof/>
                <w:color w:val="1F497D" w:themeColor="text2"/>
                <w:lang w:eastAsia="en-GB"/>
              </w:rPr>
              <w:drawing>
                <wp:inline distT="0" distB="0" distL="0" distR="0" wp14:anchorId="08802837" wp14:editId="37936839">
                  <wp:extent cx="2953265" cy="221169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2567" r="12366"/>
                          <a:stretch/>
                        </pic:blipFill>
                        <pic:spPr bwMode="auto">
                          <a:xfrm>
                            <a:off x="0" y="0"/>
                            <a:ext cx="2968011" cy="2222739"/>
                          </a:xfrm>
                          <a:prstGeom prst="rect">
                            <a:avLst/>
                          </a:prstGeom>
                          <a:ln>
                            <a:noFill/>
                          </a:ln>
                          <a:extLst>
                            <a:ext uri="{53640926-AAD7-44D8-BBD7-CCE9431645EC}">
                              <a14:shadowObscured xmlns:a14="http://schemas.microsoft.com/office/drawing/2010/main"/>
                            </a:ext>
                          </a:extLst>
                        </pic:spPr>
                      </pic:pic>
                    </a:graphicData>
                  </a:graphic>
                </wp:inline>
              </w:drawing>
            </w:r>
          </w:p>
        </w:tc>
        <w:tc>
          <w:tcPr>
            <w:tcW w:w="4354" w:type="dxa"/>
            <w:vAlign w:val="center"/>
          </w:tcPr>
          <w:p w:rsidR="002D14CB" w:rsidRPr="00543E49" w:rsidRDefault="002D14CB" w:rsidP="002D14CB">
            <w:pPr>
              <w:rPr>
                <w:rFonts w:ascii="Segoe UI Light" w:hAnsi="Segoe UI Light"/>
                <w:color w:val="C00000"/>
              </w:rPr>
            </w:pPr>
            <w:r w:rsidRPr="00543E49">
              <w:rPr>
                <w:rFonts w:ascii="Segoe UI Light" w:hAnsi="Segoe UI Light"/>
                <w:color w:val="C00000"/>
              </w:rPr>
              <w:t>8.</w:t>
            </w:r>
            <w:r>
              <w:rPr>
                <w:rFonts w:ascii="Segoe UI Light" w:hAnsi="Segoe UI Light"/>
                <w:color w:val="C00000"/>
              </w:rPr>
              <w:t>1</w:t>
            </w:r>
            <w:r w:rsidRPr="00543E49">
              <w:rPr>
                <w:rFonts w:ascii="Segoe UI Light" w:hAnsi="Segoe UI Light"/>
                <w:color w:val="C00000"/>
              </w:rPr>
              <w:t xml:space="preserve"> Web Awareness</w:t>
            </w:r>
          </w:p>
          <w:p w:rsidR="00D85FDB" w:rsidRPr="00E10E96" w:rsidRDefault="002D14CB" w:rsidP="006C52DE">
            <w:pPr>
              <w:rPr>
                <w:rFonts w:ascii="Segoe UI Light" w:hAnsi="Segoe UI Light"/>
                <w:color w:val="1F497D" w:themeColor="text2"/>
              </w:rPr>
            </w:pPr>
            <w:r w:rsidRPr="00E10E96">
              <w:rPr>
                <w:rFonts w:ascii="Segoe UI Light" w:hAnsi="Segoe UI Light"/>
                <w:color w:val="1F497D" w:themeColor="text2"/>
              </w:rPr>
              <w:t xml:space="preserve">Gives learners an understanding of the fundamentals of the World Wide Web. Covering how the Web works, how to be safe and responsible online, an understanding of ethical issues surrounding the use of the Web and also look at security risks and how they can be prevented. This finishes with students siting </w:t>
            </w:r>
            <w:r w:rsidR="006C52DE">
              <w:rPr>
                <w:rFonts w:ascii="Segoe UI Light" w:hAnsi="Segoe UI Light"/>
                <w:color w:val="1F497D" w:themeColor="text2"/>
              </w:rPr>
              <w:t>an in house exam to examine their understanding of e-safety</w:t>
            </w:r>
          </w:p>
        </w:tc>
      </w:tr>
      <w:tr w:rsidR="00E10E96" w:rsidRPr="00E10E96" w:rsidTr="00D85FDB">
        <w:trPr>
          <w:tblCellSpacing w:w="11" w:type="dxa"/>
        </w:trPr>
        <w:tc>
          <w:tcPr>
            <w:tcW w:w="4866" w:type="dxa"/>
            <w:vAlign w:val="center"/>
          </w:tcPr>
          <w:p w:rsidR="007140D2" w:rsidRPr="00E10E96" w:rsidRDefault="002D14CB" w:rsidP="00EE068C">
            <w:pPr>
              <w:rPr>
                <w:rFonts w:ascii="Segoe UI Light" w:hAnsi="Segoe UI Light"/>
                <w:color w:val="1F497D" w:themeColor="text2"/>
              </w:rPr>
            </w:pPr>
            <w:r>
              <w:rPr>
                <w:noProof/>
                <w:lang w:eastAsia="en-GB"/>
              </w:rPr>
              <w:lastRenderedPageBreak/>
              <w:drawing>
                <wp:inline distT="0" distB="0" distL="0" distR="0" wp14:anchorId="2D122CEC" wp14:editId="2D5227E3">
                  <wp:extent cx="2950234" cy="2156604"/>
                  <wp:effectExtent l="0" t="0" r="2540" b="0"/>
                  <wp:docPr id="15" name="Picture 15" descr="Image result for scr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cratc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1421" cy="2157472"/>
                          </a:xfrm>
                          <a:prstGeom prst="rect">
                            <a:avLst/>
                          </a:prstGeom>
                          <a:noFill/>
                          <a:ln>
                            <a:noFill/>
                          </a:ln>
                        </pic:spPr>
                      </pic:pic>
                    </a:graphicData>
                  </a:graphic>
                </wp:inline>
              </w:drawing>
            </w:r>
          </w:p>
        </w:tc>
        <w:tc>
          <w:tcPr>
            <w:tcW w:w="4354" w:type="dxa"/>
            <w:vAlign w:val="center"/>
          </w:tcPr>
          <w:p w:rsidR="007140D2" w:rsidRPr="00543E49" w:rsidRDefault="007140D2" w:rsidP="00EE068C">
            <w:pPr>
              <w:rPr>
                <w:rFonts w:ascii="Segoe UI Light" w:hAnsi="Segoe UI Light"/>
                <w:color w:val="C00000"/>
              </w:rPr>
            </w:pPr>
            <w:r w:rsidRPr="00543E49">
              <w:rPr>
                <w:rFonts w:ascii="Segoe UI Light" w:hAnsi="Segoe UI Light"/>
                <w:color w:val="C00000"/>
              </w:rPr>
              <w:t>8.</w:t>
            </w:r>
            <w:r w:rsidR="00D85FDB">
              <w:rPr>
                <w:rFonts w:ascii="Segoe UI Light" w:hAnsi="Segoe UI Light"/>
                <w:color w:val="C00000"/>
              </w:rPr>
              <w:t>2</w:t>
            </w:r>
            <w:r w:rsidRPr="00543E49">
              <w:rPr>
                <w:rFonts w:ascii="Segoe UI Light" w:hAnsi="Segoe UI Light"/>
                <w:color w:val="C00000"/>
              </w:rPr>
              <w:t xml:space="preserve"> </w:t>
            </w:r>
            <w:r w:rsidR="002D14CB">
              <w:rPr>
                <w:rFonts w:ascii="Segoe UI Light" w:hAnsi="Segoe UI Light"/>
                <w:color w:val="C00000"/>
              </w:rPr>
              <w:t>Scratch Independent Project</w:t>
            </w:r>
          </w:p>
          <w:p w:rsidR="007140D2" w:rsidRPr="00E10E96" w:rsidRDefault="002D14CB" w:rsidP="00EE068C">
            <w:pPr>
              <w:rPr>
                <w:rFonts w:ascii="Segoe UI Light" w:hAnsi="Segoe UI Light"/>
                <w:color w:val="1F497D" w:themeColor="text2"/>
              </w:rPr>
            </w:pPr>
            <w:r>
              <w:rPr>
                <w:rFonts w:ascii="Segoe UI Light" w:hAnsi="Segoe UI Light"/>
                <w:color w:val="1F497D" w:themeColor="text2"/>
              </w:rPr>
              <w:t xml:space="preserve">Learners will further develop their programming skills and their ability to problem </w:t>
            </w:r>
            <w:proofErr w:type="gramStart"/>
            <w:r>
              <w:rPr>
                <w:rFonts w:ascii="Segoe UI Light" w:hAnsi="Segoe UI Light"/>
                <w:color w:val="1F497D" w:themeColor="text2"/>
              </w:rPr>
              <w:t>solve</w:t>
            </w:r>
            <w:proofErr w:type="gramEnd"/>
            <w:r>
              <w:rPr>
                <w:rFonts w:ascii="Segoe UI Light" w:hAnsi="Segoe UI Light"/>
                <w:color w:val="1F497D" w:themeColor="text2"/>
              </w:rPr>
              <w:t xml:space="preserve"> using programming by undertaking an independent project using Scratch. This year the students will be creating their own version of the popular mobile game Flappy Bird.</w:t>
            </w:r>
          </w:p>
        </w:tc>
      </w:tr>
      <w:tr w:rsidR="00D85FDB" w:rsidRPr="00E10E96" w:rsidTr="00D85FDB">
        <w:trPr>
          <w:tblCellSpacing w:w="11" w:type="dxa"/>
        </w:trPr>
        <w:tc>
          <w:tcPr>
            <w:tcW w:w="4866" w:type="dxa"/>
            <w:vAlign w:val="center"/>
          </w:tcPr>
          <w:p w:rsidR="00D85FDB" w:rsidRPr="00E10E96" w:rsidRDefault="00D85FDB" w:rsidP="00EE068C">
            <w:pPr>
              <w:rPr>
                <w:rFonts w:ascii="Segoe UI Light" w:hAnsi="Segoe UI Light"/>
                <w:noProof/>
                <w:color w:val="1F497D" w:themeColor="text2"/>
                <w:lang w:eastAsia="en-GB"/>
              </w:rPr>
            </w:pPr>
          </w:p>
        </w:tc>
        <w:tc>
          <w:tcPr>
            <w:tcW w:w="4354" w:type="dxa"/>
            <w:vAlign w:val="center"/>
          </w:tcPr>
          <w:p w:rsidR="00D85FDB" w:rsidRPr="00543E49" w:rsidRDefault="00D85FDB" w:rsidP="00EE068C">
            <w:pPr>
              <w:rPr>
                <w:rFonts w:ascii="Segoe UI Light" w:hAnsi="Segoe UI Light"/>
                <w:color w:val="C00000"/>
              </w:rPr>
            </w:pPr>
          </w:p>
        </w:tc>
      </w:tr>
      <w:tr w:rsidR="00E10E96" w:rsidRPr="00E10E96" w:rsidTr="00D85FDB">
        <w:trPr>
          <w:tblCellSpacing w:w="11" w:type="dxa"/>
        </w:trPr>
        <w:tc>
          <w:tcPr>
            <w:tcW w:w="4866" w:type="dxa"/>
            <w:vAlign w:val="center"/>
          </w:tcPr>
          <w:p w:rsidR="007140D2" w:rsidRPr="00E10E96" w:rsidRDefault="002D14CB" w:rsidP="00EE068C">
            <w:pPr>
              <w:rPr>
                <w:rFonts w:ascii="Segoe UI Light" w:hAnsi="Segoe UI Light"/>
                <w:color w:val="1F497D" w:themeColor="text2"/>
              </w:rPr>
            </w:pPr>
            <w:r w:rsidRPr="00E10E96">
              <w:rPr>
                <w:rFonts w:ascii="Segoe UI Light" w:hAnsi="Segoe UI Light"/>
                <w:noProof/>
                <w:color w:val="1F497D" w:themeColor="text2"/>
                <w:lang w:eastAsia="en-GB"/>
              </w:rPr>
              <w:drawing>
                <wp:inline distT="0" distB="0" distL="0" distR="0" wp14:anchorId="43D0F440" wp14:editId="42370B59">
                  <wp:extent cx="2928551" cy="2207679"/>
                  <wp:effectExtent l="0" t="0" r="571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0202" t="28889" r="62730" b="34815"/>
                          <a:stretch/>
                        </pic:blipFill>
                        <pic:spPr bwMode="auto">
                          <a:xfrm>
                            <a:off x="0" y="0"/>
                            <a:ext cx="2932979" cy="2211017"/>
                          </a:xfrm>
                          <a:prstGeom prst="rect">
                            <a:avLst/>
                          </a:prstGeom>
                          <a:ln>
                            <a:noFill/>
                          </a:ln>
                          <a:extLst>
                            <a:ext uri="{53640926-AAD7-44D8-BBD7-CCE9431645EC}">
                              <a14:shadowObscured xmlns:a14="http://schemas.microsoft.com/office/drawing/2010/main"/>
                            </a:ext>
                          </a:extLst>
                        </pic:spPr>
                      </pic:pic>
                    </a:graphicData>
                  </a:graphic>
                </wp:inline>
              </w:drawing>
            </w:r>
          </w:p>
        </w:tc>
        <w:tc>
          <w:tcPr>
            <w:tcW w:w="4354" w:type="dxa"/>
            <w:vAlign w:val="center"/>
          </w:tcPr>
          <w:p w:rsidR="002D14CB" w:rsidRPr="00543E49" w:rsidRDefault="00A54D22" w:rsidP="002D14CB">
            <w:pPr>
              <w:rPr>
                <w:rFonts w:ascii="Segoe UI Light" w:hAnsi="Segoe UI Light"/>
                <w:color w:val="C00000"/>
              </w:rPr>
            </w:pPr>
            <w:r>
              <w:rPr>
                <w:rFonts w:ascii="Segoe UI Light" w:hAnsi="Segoe UI Light"/>
                <w:color w:val="C00000"/>
              </w:rPr>
              <w:t>8.3</w:t>
            </w:r>
            <w:r w:rsidR="002D14CB" w:rsidRPr="00543E49">
              <w:rPr>
                <w:rFonts w:ascii="Segoe UI Light" w:hAnsi="Segoe UI Light"/>
                <w:color w:val="C00000"/>
              </w:rPr>
              <w:t xml:space="preserve"> What are Computers? Part II</w:t>
            </w:r>
          </w:p>
          <w:p w:rsidR="007140D2" w:rsidRPr="00E10E96" w:rsidRDefault="002D14CB" w:rsidP="002D14CB">
            <w:pPr>
              <w:rPr>
                <w:rFonts w:ascii="Segoe UI Light" w:hAnsi="Segoe UI Light"/>
                <w:color w:val="1F497D" w:themeColor="text2"/>
              </w:rPr>
            </w:pPr>
            <w:r w:rsidRPr="00E10E96">
              <w:rPr>
                <w:rFonts w:ascii="Segoe UI Light" w:hAnsi="Segoe UI Light"/>
                <w:color w:val="1F497D" w:themeColor="text2"/>
              </w:rPr>
              <w:t>This will be a continuation of ‘What are Computers?’ in year 7. This will build upon the knowledge developed in year 7 and introduce some of the more complex concepts of modern computing.</w:t>
            </w:r>
          </w:p>
        </w:tc>
      </w:tr>
      <w:tr w:rsidR="002D14CB" w:rsidRPr="00E10E96" w:rsidTr="00D85FDB">
        <w:trPr>
          <w:tblCellSpacing w:w="11" w:type="dxa"/>
        </w:trPr>
        <w:tc>
          <w:tcPr>
            <w:tcW w:w="4866" w:type="dxa"/>
            <w:vAlign w:val="center"/>
          </w:tcPr>
          <w:p w:rsidR="002D14CB" w:rsidRPr="00E10E96" w:rsidRDefault="002D14CB" w:rsidP="00EE068C">
            <w:pPr>
              <w:rPr>
                <w:rFonts w:ascii="Segoe UI Light" w:hAnsi="Segoe UI Light"/>
                <w:noProof/>
                <w:color w:val="1F497D" w:themeColor="text2"/>
                <w:lang w:eastAsia="en-GB"/>
              </w:rPr>
            </w:pPr>
            <w:r w:rsidRPr="00E10E96">
              <w:rPr>
                <w:rFonts w:ascii="Segoe UI Light" w:hAnsi="Segoe UI Light"/>
                <w:noProof/>
                <w:color w:val="1F497D" w:themeColor="text2"/>
                <w:lang w:eastAsia="en-GB"/>
              </w:rPr>
              <w:drawing>
                <wp:inline distT="0" distB="0" distL="0" distR="0" wp14:anchorId="54BB35D7" wp14:editId="2D0D5126">
                  <wp:extent cx="2953265" cy="20388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6658" t="31492" r="43755" b="24033"/>
                          <a:stretch/>
                        </pic:blipFill>
                        <pic:spPr bwMode="auto">
                          <a:xfrm>
                            <a:off x="0" y="0"/>
                            <a:ext cx="2960787" cy="2044058"/>
                          </a:xfrm>
                          <a:prstGeom prst="rect">
                            <a:avLst/>
                          </a:prstGeom>
                          <a:ln>
                            <a:noFill/>
                          </a:ln>
                          <a:extLst>
                            <a:ext uri="{53640926-AAD7-44D8-BBD7-CCE9431645EC}">
                              <a14:shadowObscured xmlns:a14="http://schemas.microsoft.com/office/drawing/2010/main"/>
                            </a:ext>
                          </a:extLst>
                        </pic:spPr>
                      </pic:pic>
                    </a:graphicData>
                  </a:graphic>
                </wp:inline>
              </w:drawing>
            </w:r>
          </w:p>
        </w:tc>
        <w:tc>
          <w:tcPr>
            <w:tcW w:w="4354" w:type="dxa"/>
            <w:vAlign w:val="center"/>
          </w:tcPr>
          <w:p w:rsidR="002D14CB" w:rsidRPr="00543E49" w:rsidRDefault="002D14CB" w:rsidP="002D14CB">
            <w:pPr>
              <w:rPr>
                <w:rFonts w:ascii="Segoe UI Light" w:hAnsi="Segoe UI Light"/>
                <w:color w:val="C00000"/>
              </w:rPr>
            </w:pPr>
            <w:r w:rsidRPr="00543E49">
              <w:rPr>
                <w:rFonts w:ascii="Segoe UI Light" w:hAnsi="Segoe UI Light"/>
                <w:color w:val="C00000"/>
              </w:rPr>
              <w:t>8.</w:t>
            </w:r>
            <w:r w:rsidR="00A54D22">
              <w:rPr>
                <w:rFonts w:ascii="Segoe UI Light" w:hAnsi="Segoe UI Light"/>
                <w:color w:val="C00000"/>
              </w:rPr>
              <w:t>4</w:t>
            </w:r>
            <w:bookmarkStart w:id="0" w:name="_GoBack"/>
            <w:bookmarkEnd w:id="0"/>
            <w:r w:rsidRPr="00543E49">
              <w:rPr>
                <w:rFonts w:ascii="Segoe UI Light" w:hAnsi="Segoe UI Light"/>
                <w:color w:val="C00000"/>
              </w:rPr>
              <w:t xml:space="preserve"> VB.NET programming</w:t>
            </w:r>
            <w:r>
              <w:rPr>
                <w:rFonts w:ascii="Segoe UI Light" w:hAnsi="Segoe UI Light"/>
                <w:color w:val="C00000"/>
              </w:rPr>
              <w:t xml:space="preserve"> pt1</w:t>
            </w:r>
          </w:p>
          <w:p w:rsidR="002D14CB" w:rsidRPr="00543E49" w:rsidRDefault="002D14CB" w:rsidP="002D14CB">
            <w:pPr>
              <w:rPr>
                <w:rFonts w:ascii="Segoe UI Light" w:hAnsi="Segoe UI Light"/>
                <w:color w:val="C00000"/>
              </w:rPr>
            </w:pPr>
            <w:r w:rsidRPr="00E10E96">
              <w:rPr>
                <w:rFonts w:ascii="Segoe UI Light" w:hAnsi="Segoe UI Light"/>
                <w:color w:val="1F497D" w:themeColor="text2"/>
              </w:rPr>
              <w:t xml:space="preserve">This gives learners a basic understanding of </w:t>
            </w:r>
            <w:r>
              <w:rPr>
                <w:rFonts w:ascii="Segoe UI Light" w:hAnsi="Segoe UI Light"/>
                <w:color w:val="1F497D" w:themeColor="text2"/>
              </w:rPr>
              <w:t>programming terminology with a practical element in VB.NET</w:t>
            </w:r>
            <w:r w:rsidRPr="00E10E96">
              <w:rPr>
                <w:rFonts w:ascii="Segoe UI Light" w:hAnsi="Segoe UI Light"/>
                <w:color w:val="1F497D" w:themeColor="text2"/>
              </w:rPr>
              <w:t xml:space="preserve">. Through a series of six lessons learners will be introduced to the basic </w:t>
            </w:r>
            <w:r>
              <w:rPr>
                <w:rFonts w:ascii="Segoe UI Light" w:hAnsi="Segoe UI Light"/>
                <w:color w:val="1F497D" w:themeColor="text2"/>
              </w:rPr>
              <w:t>programming terminology</w:t>
            </w:r>
            <w:r w:rsidRPr="00E10E96">
              <w:rPr>
                <w:rFonts w:ascii="Segoe UI Light" w:hAnsi="Segoe UI Light"/>
                <w:color w:val="1F497D" w:themeColor="text2"/>
              </w:rPr>
              <w:t xml:space="preserve"> </w:t>
            </w:r>
            <w:r>
              <w:rPr>
                <w:rFonts w:ascii="Segoe UI Light" w:hAnsi="Segoe UI Light"/>
                <w:color w:val="1F497D" w:themeColor="text2"/>
              </w:rPr>
              <w:t>for instance data types, selection and iteration</w:t>
            </w:r>
            <w:r w:rsidRPr="00E10E96">
              <w:rPr>
                <w:rFonts w:ascii="Segoe UI Light" w:hAnsi="Segoe UI Light"/>
                <w:color w:val="1F497D" w:themeColor="text2"/>
              </w:rPr>
              <w:t xml:space="preserve">. Learners will be given the building blocks to extend their programming skills by adding to existing programs or extending their knowledge </w:t>
            </w:r>
            <w:r>
              <w:rPr>
                <w:rFonts w:ascii="Segoe UI Light" w:hAnsi="Segoe UI Light"/>
                <w:color w:val="1F497D" w:themeColor="text2"/>
              </w:rPr>
              <w:t>through</w:t>
            </w:r>
            <w:r w:rsidRPr="00E10E96">
              <w:rPr>
                <w:rFonts w:ascii="Segoe UI Light" w:hAnsi="Segoe UI Light"/>
                <w:color w:val="1F497D" w:themeColor="text2"/>
              </w:rPr>
              <w:t xml:space="preserve"> </w:t>
            </w:r>
            <w:proofErr w:type="spellStart"/>
            <w:r w:rsidRPr="00E10E96">
              <w:rPr>
                <w:rFonts w:ascii="Segoe UI Light" w:hAnsi="Segoe UI Light"/>
                <w:color w:val="1F497D" w:themeColor="text2"/>
              </w:rPr>
              <w:t>Codecademy</w:t>
            </w:r>
            <w:proofErr w:type="spellEnd"/>
            <w:r w:rsidRPr="00E10E96">
              <w:rPr>
                <w:rFonts w:ascii="Segoe UI Light" w:hAnsi="Segoe UI Light"/>
                <w:color w:val="1F497D" w:themeColor="text2"/>
              </w:rPr>
              <w:t>.</w:t>
            </w:r>
          </w:p>
        </w:tc>
      </w:tr>
      <w:tr w:rsidR="00E10E96" w:rsidRPr="00E10E96" w:rsidTr="00D85FDB">
        <w:trPr>
          <w:tblCellSpacing w:w="11" w:type="dxa"/>
        </w:trPr>
        <w:tc>
          <w:tcPr>
            <w:tcW w:w="4866" w:type="dxa"/>
            <w:vAlign w:val="center"/>
          </w:tcPr>
          <w:p w:rsidR="007140D2" w:rsidRPr="00E10E96" w:rsidRDefault="007140D2" w:rsidP="00EE068C">
            <w:pPr>
              <w:rPr>
                <w:rFonts w:ascii="Segoe UI Light" w:hAnsi="Segoe UI Light"/>
                <w:color w:val="1F497D" w:themeColor="text2"/>
              </w:rPr>
            </w:pPr>
          </w:p>
        </w:tc>
        <w:tc>
          <w:tcPr>
            <w:tcW w:w="4354" w:type="dxa"/>
            <w:vAlign w:val="center"/>
          </w:tcPr>
          <w:p w:rsidR="007140D2" w:rsidRPr="00E10E96" w:rsidRDefault="007140D2" w:rsidP="00EE068C">
            <w:pPr>
              <w:rPr>
                <w:rFonts w:ascii="Segoe UI Light" w:hAnsi="Segoe UI Light"/>
                <w:color w:val="1F497D" w:themeColor="text2"/>
              </w:rPr>
            </w:pPr>
          </w:p>
        </w:tc>
      </w:tr>
    </w:tbl>
    <w:p w:rsidR="007140D2" w:rsidRPr="00543E49" w:rsidRDefault="007140D2">
      <w:pPr>
        <w:rPr>
          <w:rFonts w:ascii="Segoe UI Light" w:hAnsi="Segoe UI Light"/>
          <w:color w:val="C00000"/>
          <w:sz w:val="32"/>
        </w:rPr>
      </w:pPr>
      <w:r w:rsidRPr="00543E49">
        <w:rPr>
          <w:rFonts w:ascii="Segoe UI Light" w:hAnsi="Segoe UI Light"/>
          <w:color w:val="C00000"/>
          <w:sz w:val="32"/>
        </w:rPr>
        <w:t>Year 9</w:t>
      </w:r>
    </w:p>
    <w:tbl>
      <w:tblPr>
        <w:tblStyle w:val="TableGrid"/>
        <w:tblW w:w="0" w:type="auto"/>
        <w:tblCellSpacing w:w="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9"/>
        <w:gridCol w:w="4387"/>
      </w:tblGrid>
      <w:tr w:rsidR="00E10E96" w:rsidRPr="00E10E96" w:rsidTr="002D14CB">
        <w:trPr>
          <w:tblCellSpacing w:w="11" w:type="dxa"/>
        </w:trPr>
        <w:tc>
          <w:tcPr>
            <w:tcW w:w="4866" w:type="dxa"/>
            <w:vAlign w:val="center"/>
          </w:tcPr>
          <w:p w:rsidR="007140D2" w:rsidRPr="00E10E96" w:rsidRDefault="002D14CB" w:rsidP="00E10E96">
            <w:pPr>
              <w:rPr>
                <w:rFonts w:ascii="Segoe UI Light" w:hAnsi="Segoe UI Light"/>
                <w:color w:val="1F497D" w:themeColor="text2"/>
              </w:rPr>
            </w:pPr>
            <w:r>
              <w:rPr>
                <w:noProof/>
                <w:lang w:eastAsia="en-GB"/>
              </w:rPr>
              <w:lastRenderedPageBreak/>
              <w:drawing>
                <wp:inline distT="0" distB="0" distL="0" distR="0" wp14:anchorId="2918AEE7" wp14:editId="32FA9748">
                  <wp:extent cx="2950234" cy="1655273"/>
                  <wp:effectExtent l="0" t="0" r="2540" b="2540"/>
                  <wp:docPr id="16" name="Picture 16" descr="Image result for aqa computer science gc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aqa computer science gcs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0300" cy="1655310"/>
                          </a:xfrm>
                          <a:prstGeom prst="rect">
                            <a:avLst/>
                          </a:prstGeom>
                          <a:noFill/>
                          <a:ln>
                            <a:noFill/>
                          </a:ln>
                        </pic:spPr>
                      </pic:pic>
                    </a:graphicData>
                  </a:graphic>
                </wp:inline>
              </w:drawing>
            </w:r>
          </w:p>
        </w:tc>
        <w:tc>
          <w:tcPr>
            <w:tcW w:w="4354" w:type="dxa"/>
            <w:vAlign w:val="center"/>
          </w:tcPr>
          <w:p w:rsidR="007140D2" w:rsidRPr="00543E49" w:rsidRDefault="007140D2" w:rsidP="00E10E96">
            <w:pPr>
              <w:rPr>
                <w:rFonts w:ascii="Segoe UI Light" w:hAnsi="Segoe UI Light"/>
                <w:color w:val="C00000"/>
              </w:rPr>
            </w:pPr>
            <w:r w:rsidRPr="00543E49">
              <w:rPr>
                <w:rFonts w:ascii="Segoe UI Light" w:hAnsi="Segoe UI Light"/>
                <w:color w:val="C00000"/>
              </w:rPr>
              <w:t>9.</w:t>
            </w:r>
            <w:r w:rsidR="002D14CB">
              <w:rPr>
                <w:rFonts w:ascii="Segoe UI Light" w:hAnsi="Segoe UI Light"/>
                <w:color w:val="C00000"/>
              </w:rPr>
              <w:t>1</w:t>
            </w:r>
            <w:r w:rsidRPr="00543E49">
              <w:rPr>
                <w:rFonts w:ascii="Segoe UI Light" w:hAnsi="Segoe UI Light"/>
                <w:color w:val="C00000"/>
              </w:rPr>
              <w:t xml:space="preserve"> </w:t>
            </w:r>
            <w:r w:rsidR="002D14CB">
              <w:rPr>
                <w:rFonts w:ascii="Segoe UI Light" w:hAnsi="Segoe UI Light"/>
                <w:color w:val="C00000"/>
              </w:rPr>
              <w:t>Computer Science Theory</w:t>
            </w:r>
          </w:p>
          <w:p w:rsidR="007140D2" w:rsidRPr="00E10E96" w:rsidRDefault="007140D2" w:rsidP="002D14CB">
            <w:pPr>
              <w:rPr>
                <w:rFonts w:ascii="Segoe UI Light" w:hAnsi="Segoe UI Light"/>
                <w:color w:val="1F497D" w:themeColor="text2"/>
              </w:rPr>
            </w:pPr>
            <w:r w:rsidRPr="00E10E96">
              <w:rPr>
                <w:rFonts w:ascii="Segoe UI Light" w:hAnsi="Segoe UI Light"/>
                <w:color w:val="1F497D" w:themeColor="text2"/>
              </w:rPr>
              <w:t xml:space="preserve">This scheme of work is designed to give learners an introduction to the main </w:t>
            </w:r>
            <w:r w:rsidR="002D14CB">
              <w:rPr>
                <w:rFonts w:ascii="Segoe UI Light" w:hAnsi="Segoe UI Light"/>
                <w:color w:val="1F497D" w:themeColor="text2"/>
              </w:rPr>
              <w:t>concepts in the GCSE Computer Science course. Students will examine topics such as binary addition, subtraction, Two’s Compliment and many more. Assessment will be through multiple choice quizzes and some sample GCSE questions from past papers.</w:t>
            </w:r>
          </w:p>
        </w:tc>
      </w:tr>
      <w:tr w:rsidR="00E10E96" w:rsidRPr="00E10E96" w:rsidTr="002D14CB">
        <w:trPr>
          <w:tblCellSpacing w:w="11" w:type="dxa"/>
        </w:trPr>
        <w:tc>
          <w:tcPr>
            <w:tcW w:w="4866" w:type="dxa"/>
            <w:vAlign w:val="center"/>
          </w:tcPr>
          <w:p w:rsidR="007140D2" w:rsidRPr="00E10E96" w:rsidRDefault="00E10E96" w:rsidP="00E10E96">
            <w:pPr>
              <w:rPr>
                <w:rFonts w:ascii="Segoe UI Light" w:hAnsi="Segoe UI Light"/>
                <w:color w:val="1F497D" w:themeColor="text2"/>
              </w:rPr>
            </w:pPr>
            <w:r w:rsidRPr="00E10E96">
              <w:rPr>
                <w:rFonts w:ascii="Segoe UI Light" w:hAnsi="Segoe UI Light"/>
                <w:noProof/>
                <w:color w:val="1F497D" w:themeColor="text2"/>
                <w:lang w:eastAsia="en-GB"/>
              </w:rPr>
              <w:drawing>
                <wp:inline distT="0" distB="0" distL="0" distR="0" wp14:anchorId="2B0EE1AD" wp14:editId="74F471DA">
                  <wp:extent cx="2953265" cy="203886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6658" t="31492" r="43755" b="24033"/>
                          <a:stretch/>
                        </pic:blipFill>
                        <pic:spPr bwMode="auto">
                          <a:xfrm>
                            <a:off x="0" y="0"/>
                            <a:ext cx="2960787" cy="2044058"/>
                          </a:xfrm>
                          <a:prstGeom prst="rect">
                            <a:avLst/>
                          </a:prstGeom>
                          <a:ln>
                            <a:noFill/>
                          </a:ln>
                          <a:extLst>
                            <a:ext uri="{53640926-AAD7-44D8-BBD7-CCE9431645EC}">
                              <a14:shadowObscured xmlns:a14="http://schemas.microsoft.com/office/drawing/2010/main"/>
                            </a:ext>
                          </a:extLst>
                        </pic:spPr>
                      </pic:pic>
                    </a:graphicData>
                  </a:graphic>
                </wp:inline>
              </w:drawing>
            </w:r>
          </w:p>
        </w:tc>
        <w:tc>
          <w:tcPr>
            <w:tcW w:w="4354" w:type="dxa"/>
            <w:vAlign w:val="center"/>
          </w:tcPr>
          <w:p w:rsidR="007140D2" w:rsidRPr="00543E49" w:rsidRDefault="006D0EA9" w:rsidP="00E10E96">
            <w:pPr>
              <w:rPr>
                <w:rFonts w:ascii="Segoe UI Light" w:hAnsi="Segoe UI Light"/>
                <w:color w:val="C00000"/>
              </w:rPr>
            </w:pPr>
            <w:r w:rsidRPr="00543E49">
              <w:rPr>
                <w:rFonts w:ascii="Segoe UI Light" w:hAnsi="Segoe UI Light"/>
                <w:color w:val="C00000"/>
              </w:rPr>
              <w:t>9.4 VB.NET programming</w:t>
            </w:r>
            <w:r w:rsidR="00875F7A">
              <w:rPr>
                <w:rFonts w:ascii="Segoe UI Light" w:hAnsi="Segoe UI Light"/>
                <w:color w:val="C00000"/>
              </w:rPr>
              <w:t xml:space="preserve"> pt2</w:t>
            </w:r>
          </w:p>
          <w:p w:rsidR="006D0EA9" w:rsidRPr="00E10E96" w:rsidRDefault="006D0EA9" w:rsidP="00875F7A">
            <w:pPr>
              <w:rPr>
                <w:rFonts w:ascii="Segoe UI Light" w:hAnsi="Segoe UI Light"/>
                <w:color w:val="1F497D" w:themeColor="text2"/>
              </w:rPr>
            </w:pPr>
            <w:r w:rsidRPr="00E10E96">
              <w:rPr>
                <w:rFonts w:ascii="Segoe UI Light" w:hAnsi="Segoe UI Light"/>
                <w:color w:val="1F497D" w:themeColor="text2"/>
              </w:rPr>
              <w:t xml:space="preserve">Learners will </w:t>
            </w:r>
            <w:r w:rsidR="00875F7A">
              <w:rPr>
                <w:rFonts w:ascii="Segoe UI Light" w:hAnsi="Segoe UI Light"/>
                <w:color w:val="1F497D" w:themeColor="text2"/>
              </w:rPr>
              <w:t>further their experience and skills in VB.NET in preparation for its use</w:t>
            </w:r>
            <w:r w:rsidRPr="00E10E96">
              <w:rPr>
                <w:rFonts w:ascii="Segoe UI Light" w:hAnsi="Segoe UI Light"/>
                <w:color w:val="1F497D" w:themeColor="text2"/>
              </w:rPr>
              <w:t xml:space="preserve"> on the AQA GCSE Computer Science course. </w:t>
            </w:r>
            <w:r w:rsidR="00875F7A">
              <w:rPr>
                <w:rFonts w:ascii="Segoe UI Light" w:hAnsi="Segoe UI Light"/>
                <w:color w:val="1F497D" w:themeColor="text2"/>
              </w:rPr>
              <w:t>As well as revisiting some of the previous unit’s content</w:t>
            </w:r>
            <w:r w:rsidRPr="00E10E96">
              <w:rPr>
                <w:rFonts w:ascii="Segoe UI Light" w:hAnsi="Segoe UI Light"/>
                <w:color w:val="1F497D" w:themeColor="text2"/>
              </w:rPr>
              <w:t xml:space="preserve"> there will be an element of independent study built into this unit</w:t>
            </w:r>
            <w:r w:rsidR="00875F7A">
              <w:rPr>
                <w:rFonts w:ascii="Segoe UI Light" w:hAnsi="Segoe UI Light"/>
                <w:color w:val="1F497D" w:themeColor="text2"/>
              </w:rPr>
              <w:t xml:space="preserve"> for learners to start thinking about developing programs for themselves</w:t>
            </w:r>
            <w:r w:rsidRPr="00E10E96">
              <w:rPr>
                <w:rFonts w:ascii="Segoe UI Light" w:hAnsi="Segoe UI Light"/>
                <w:color w:val="1F497D" w:themeColor="text2"/>
              </w:rPr>
              <w:t>.</w:t>
            </w:r>
          </w:p>
        </w:tc>
      </w:tr>
    </w:tbl>
    <w:p w:rsidR="007140D2" w:rsidRDefault="007140D2"/>
    <w:p w:rsidR="00BF59E1" w:rsidRPr="00BF59E1" w:rsidRDefault="00BF59E1" w:rsidP="00BF59E1">
      <w:pPr>
        <w:rPr>
          <w:rFonts w:ascii="Segoe UI Light" w:hAnsi="Segoe UI Light"/>
          <w:color w:val="C00000"/>
          <w:sz w:val="44"/>
          <w:u w:val="single"/>
        </w:rPr>
      </w:pPr>
      <w:r>
        <w:rPr>
          <w:rFonts w:ascii="Segoe UI Light" w:hAnsi="Segoe UI Light"/>
          <w:color w:val="C00000"/>
          <w:sz w:val="44"/>
          <w:u w:val="single"/>
        </w:rPr>
        <w:t>Key Stage 4</w:t>
      </w:r>
    </w:p>
    <w:p w:rsidR="00BF59E1" w:rsidRDefault="00BF59E1" w:rsidP="00BF59E1">
      <w:pPr>
        <w:rPr>
          <w:rFonts w:ascii="Segoe UI Light" w:hAnsi="Segoe UI Light"/>
          <w:color w:val="1F497D" w:themeColor="text2"/>
        </w:rPr>
      </w:pPr>
      <w:r>
        <w:rPr>
          <w:rFonts w:ascii="Segoe UI Light" w:hAnsi="Segoe UI Light"/>
          <w:color w:val="1F497D" w:themeColor="text2"/>
        </w:rPr>
        <w:t>In Key Stage 4 we offer a GCSE in Computer Science examined by AQA. The course examines key Computer Science theory topics such as Data Representation, Networking and Technology in the wider society but also focuses heavily on programming. The programming language we use for the duration of the course is VB.NET developed using the Visual Studio developer environment. The course is examined through two</w:t>
      </w:r>
      <w:r w:rsidRPr="00BF59E1">
        <w:rPr>
          <w:rFonts w:ascii="Segoe UI Light" w:hAnsi="Segoe UI Light"/>
          <w:color w:val="1F497D" w:themeColor="text2"/>
        </w:rPr>
        <w:t xml:space="preserve"> theory papers worth 40% each (subject content is divided equally between the 2 papers)</w:t>
      </w:r>
      <w:r>
        <w:rPr>
          <w:rFonts w:ascii="Segoe UI Light" w:hAnsi="Segoe UI Light"/>
          <w:color w:val="1F497D" w:themeColor="text2"/>
        </w:rPr>
        <w:t>. The remaining 20% is examined through a</w:t>
      </w:r>
      <w:r w:rsidRPr="00BF59E1">
        <w:rPr>
          <w:rFonts w:ascii="Segoe UI Light" w:hAnsi="Segoe UI Light"/>
          <w:color w:val="1F497D" w:themeColor="text2"/>
        </w:rPr>
        <w:t xml:space="preserve"> </w:t>
      </w:r>
      <w:r>
        <w:rPr>
          <w:rFonts w:ascii="Segoe UI Light" w:hAnsi="Segoe UI Light"/>
          <w:color w:val="1F497D" w:themeColor="text2"/>
        </w:rPr>
        <w:t>Non Exam Assessment, which is c</w:t>
      </w:r>
      <w:r w:rsidRPr="00BF59E1">
        <w:rPr>
          <w:rFonts w:ascii="Segoe UI Light" w:hAnsi="Segoe UI Light"/>
          <w:color w:val="1F497D" w:themeColor="text2"/>
        </w:rPr>
        <w:t>ompleted over 20 hours</w:t>
      </w:r>
      <w:r>
        <w:rPr>
          <w:rFonts w:ascii="Segoe UI Light" w:hAnsi="Segoe UI Light"/>
          <w:color w:val="1F497D" w:themeColor="text2"/>
        </w:rPr>
        <w:t xml:space="preserve">. </w:t>
      </w:r>
    </w:p>
    <w:p w:rsidR="00130148" w:rsidRDefault="00130148" w:rsidP="00BF59E1">
      <w:pPr>
        <w:rPr>
          <w:rFonts w:ascii="Segoe UI Light" w:hAnsi="Segoe UI Light"/>
          <w:color w:val="1F497D" w:themeColor="text2"/>
        </w:rPr>
      </w:pPr>
    </w:p>
    <w:p w:rsidR="00130148" w:rsidRPr="00BF59E1" w:rsidRDefault="00130148" w:rsidP="00130148">
      <w:pPr>
        <w:rPr>
          <w:rFonts w:ascii="Segoe UI Light" w:hAnsi="Segoe UI Light"/>
          <w:color w:val="C00000"/>
          <w:sz w:val="44"/>
          <w:u w:val="single"/>
        </w:rPr>
      </w:pPr>
      <w:r>
        <w:rPr>
          <w:rFonts w:ascii="Segoe UI Light" w:hAnsi="Segoe UI Light"/>
          <w:color w:val="C00000"/>
          <w:sz w:val="44"/>
          <w:u w:val="single"/>
        </w:rPr>
        <w:t>Key Stage 5</w:t>
      </w:r>
    </w:p>
    <w:p w:rsidR="00130148" w:rsidRDefault="00130148" w:rsidP="00130148">
      <w:r>
        <w:rPr>
          <w:rFonts w:ascii="Segoe UI Light" w:hAnsi="Segoe UI Light"/>
          <w:color w:val="1F497D" w:themeColor="text2"/>
        </w:rPr>
        <w:t>In Key Stage 5 we offer AQA A-Level Computer Science. The course is a continuation of what is assessed at Key Stage 4 examining the same content but in much greater depth. The course retains a heavy programming focus with one of the two exams being a practical programming exam taken in a computer room. There is also a</w:t>
      </w:r>
      <w:r w:rsidRPr="00130148">
        <w:rPr>
          <w:rFonts w:ascii="Segoe UI Light" w:hAnsi="Segoe UI Light"/>
          <w:color w:val="1F497D" w:themeColor="text2"/>
        </w:rPr>
        <w:t xml:space="preserve"> </w:t>
      </w:r>
      <w:r>
        <w:rPr>
          <w:rFonts w:ascii="Segoe UI Light" w:hAnsi="Segoe UI Light"/>
          <w:color w:val="1F497D" w:themeColor="text2"/>
        </w:rPr>
        <w:t>Non Exam Assessment worth 20% of the A-Level which allows the students to undertake a project of their choosing</w:t>
      </w:r>
      <w:proofErr w:type="gramStart"/>
      <w:r>
        <w:rPr>
          <w:rFonts w:ascii="Segoe UI Light" w:hAnsi="Segoe UI Light"/>
          <w:color w:val="1F497D" w:themeColor="text2"/>
        </w:rPr>
        <w:t>,</w:t>
      </w:r>
      <w:proofErr w:type="gramEnd"/>
      <w:r>
        <w:rPr>
          <w:rFonts w:ascii="Segoe UI Light" w:hAnsi="Segoe UI Light"/>
          <w:color w:val="1F497D" w:themeColor="text2"/>
        </w:rPr>
        <w:t xml:space="preserve"> creating a practical program along with written work that documents the development process. </w:t>
      </w:r>
    </w:p>
    <w:sectPr w:rsidR="0013014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Light">
    <w:panose1 w:val="020B0502040204020203"/>
    <w:charset w:val="00"/>
    <w:family w:val="swiss"/>
    <w:pitch w:val="variable"/>
    <w:sig w:usb0="E00002FF" w:usb1="4000A47B"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40D2"/>
    <w:rsid w:val="000C5876"/>
    <w:rsid w:val="00130148"/>
    <w:rsid w:val="001A70ED"/>
    <w:rsid w:val="002D14CB"/>
    <w:rsid w:val="002E291E"/>
    <w:rsid w:val="00421F63"/>
    <w:rsid w:val="00543E49"/>
    <w:rsid w:val="006C52DE"/>
    <w:rsid w:val="006D0EA9"/>
    <w:rsid w:val="007140D2"/>
    <w:rsid w:val="00875F7A"/>
    <w:rsid w:val="0096448C"/>
    <w:rsid w:val="00A54D22"/>
    <w:rsid w:val="00BF59E1"/>
    <w:rsid w:val="00D85FDB"/>
    <w:rsid w:val="00E10E96"/>
    <w:rsid w:val="00E24D18"/>
    <w:rsid w:val="00EE068C"/>
    <w:rsid w:val="00F372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140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372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729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140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372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729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151</TotalTime>
  <Pages>4</Pages>
  <Words>773</Words>
  <Characters>4409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St Joseph's College</Company>
  <LinksUpToDate>false</LinksUpToDate>
  <CharactersWithSpaces>5172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Jones</dc:creator>
  <cp:lastModifiedBy>M Jones</cp:lastModifiedBy>
  <cp:revision>13</cp:revision>
  <dcterms:created xsi:type="dcterms:W3CDTF">2015-06-02T07:39:00Z</dcterms:created>
  <dcterms:modified xsi:type="dcterms:W3CDTF">2016-09-13T08:33:00Z</dcterms:modified>
</cp:coreProperties>
</file>