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C9" w:rsidRPr="00A73194" w:rsidRDefault="000B09C9" w:rsidP="000B09C9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 w:rsidRPr="00A73194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Calendar of Professional and Subject Knowledge Development sessions (2018-19)</w:t>
      </w:r>
    </w:p>
    <w:p w:rsidR="000B09C9" w:rsidRPr="00A73194" w:rsidRDefault="000B09C9" w:rsidP="000B09C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73194">
        <w:rPr>
          <w:rFonts w:ascii="Arial" w:eastAsia="Calibri" w:hAnsi="Arial" w:cs="Arial"/>
          <w:b/>
          <w:sz w:val="24"/>
          <w:szCs w:val="24"/>
          <w:lang w:eastAsia="en-US"/>
        </w:rPr>
        <w:t>(Session outlines can be found in appendices 6 and 7)</w:t>
      </w:r>
    </w:p>
    <w:p w:rsidR="000B09C9" w:rsidRPr="00A73194" w:rsidRDefault="000B09C9" w:rsidP="000B09C9">
      <w:pPr>
        <w:spacing w:after="200" w:line="276" w:lineRule="auto"/>
        <w:rPr>
          <w:rFonts w:ascii="Arial" w:eastAsia="Calibri" w:hAnsi="Arial" w:cs="Arial"/>
          <w:b/>
          <w:sz w:val="24"/>
          <w:szCs w:val="24"/>
          <w:highlight w:val="yellow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4267"/>
        <w:gridCol w:w="2272"/>
        <w:gridCol w:w="2813"/>
      </w:tblGrid>
      <w:tr w:rsidR="000B09C9" w:rsidRPr="00A73194" w:rsidTr="00A07C53">
        <w:tc>
          <w:tcPr>
            <w:tcW w:w="2272" w:type="dxa"/>
            <w:shd w:val="clear" w:color="auto" w:fill="D9D9D9"/>
          </w:tcPr>
          <w:p w:rsidR="000B09C9" w:rsidRPr="00A73194" w:rsidRDefault="000B09C9" w:rsidP="00A07C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Group 1 subjects</w:t>
            </w:r>
          </w:p>
        </w:tc>
        <w:tc>
          <w:tcPr>
            <w:tcW w:w="4267" w:type="dxa"/>
            <w:shd w:val="clear" w:color="auto" w:fill="D9D9D9"/>
          </w:tcPr>
          <w:p w:rsidR="000B09C9" w:rsidRPr="00A73194" w:rsidRDefault="000B09C9" w:rsidP="00A07C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Subject lead</w:t>
            </w:r>
          </w:p>
        </w:tc>
        <w:tc>
          <w:tcPr>
            <w:tcW w:w="2272" w:type="dxa"/>
            <w:shd w:val="clear" w:color="auto" w:fill="D9D9D9"/>
          </w:tcPr>
          <w:p w:rsidR="000B09C9" w:rsidRPr="00A73194" w:rsidRDefault="000B09C9" w:rsidP="00A07C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Group 2 subjects</w:t>
            </w:r>
          </w:p>
        </w:tc>
        <w:tc>
          <w:tcPr>
            <w:tcW w:w="2813" w:type="dxa"/>
            <w:shd w:val="clear" w:color="auto" w:fill="D9D9D9"/>
          </w:tcPr>
          <w:p w:rsidR="000B09C9" w:rsidRPr="00A73194" w:rsidRDefault="000B09C9" w:rsidP="00A07C5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Subject lead</w:t>
            </w:r>
          </w:p>
        </w:tc>
      </w:tr>
      <w:tr w:rsidR="000B09C9" w:rsidRPr="00A73194" w:rsidTr="00A07C53">
        <w:tc>
          <w:tcPr>
            <w:tcW w:w="2272" w:type="dxa"/>
            <w:shd w:val="clear" w:color="auto" w:fill="auto"/>
          </w:tcPr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Drama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Geography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Music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Mathematics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MFL</w:t>
            </w:r>
          </w:p>
        </w:tc>
        <w:tc>
          <w:tcPr>
            <w:tcW w:w="4267" w:type="dxa"/>
            <w:shd w:val="clear" w:color="auto" w:fill="auto"/>
          </w:tcPr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Lindsay O’Neill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Jayne </w:t>
            </w:r>
            <w:proofErr w:type="spellStart"/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Christopherson</w:t>
            </w:r>
            <w:proofErr w:type="spellEnd"/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Amy Brockley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Craig Gilligan / Chris Banner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Jon </w:t>
            </w:r>
            <w:proofErr w:type="spellStart"/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Petyt</w:t>
            </w:r>
            <w:proofErr w:type="spellEnd"/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Deb Cano-Whitwell</w:t>
            </w:r>
          </w:p>
        </w:tc>
        <w:tc>
          <w:tcPr>
            <w:tcW w:w="2272" w:type="dxa"/>
            <w:shd w:val="clear" w:color="auto" w:fill="auto"/>
          </w:tcPr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Biology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Chemistry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Physics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History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English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shd w:val="clear" w:color="auto" w:fill="auto"/>
          </w:tcPr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Louise Snape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Alison </w:t>
            </w:r>
            <w:proofErr w:type="spellStart"/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Benbow</w:t>
            </w:r>
            <w:proofErr w:type="spellEnd"/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Jeanette Owen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Chris Johnston</w:t>
            </w:r>
          </w:p>
          <w:p w:rsidR="000B09C9" w:rsidRPr="00A73194" w:rsidRDefault="000B09C9" w:rsidP="00A07C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3194">
              <w:rPr>
                <w:rFonts w:ascii="Arial" w:eastAsia="Calibri" w:hAnsi="Arial" w:cs="Arial"/>
                <w:sz w:val="24"/>
                <w:szCs w:val="24"/>
                <w:lang w:eastAsia="en-US"/>
              </w:rPr>
              <w:t>Helen Byrne</w:t>
            </w:r>
          </w:p>
        </w:tc>
      </w:tr>
    </w:tbl>
    <w:p w:rsidR="000B09C9" w:rsidRPr="00A73194" w:rsidRDefault="000B09C9" w:rsidP="000B09C9">
      <w:pPr>
        <w:spacing w:after="200" w:line="276" w:lineRule="auto"/>
        <w:ind w:left="1440"/>
        <w:rPr>
          <w:rFonts w:ascii="Arial" w:eastAsia="Calibri" w:hAnsi="Arial" w:cs="Arial"/>
          <w:sz w:val="24"/>
          <w:szCs w:val="24"/>
          <w:lang w:eastAsia="en-US"/>
        </w:rPr>
      </w:pPr>
      <w:r w:rsidRPr="00A73194">
        <w:rPr>
          <w:rFonts w:ascii="Arial" w:eastAsia="Calibri" w:hAnsi="Arial" w:cs="Arial"/>
          <w:sz w:val="24"/>
          <w:szCs w:val="24"/>
          <w:highlight w:val="yellow"/>
          <w:lang w:eastAsia="en-US"/>
        </w:rPr>
        <w:br w:type="textWrapping" w:clear="all"/>
      </w:r>
    </w:p>
    <w:p w:rsidR="000B09C9" w:rsidRPr="00A73194" w:rsidRDefault="000B09C9" w:rsidP="000B09C9">
      <w:pPr>
        <w:spacing w:after="200" w:line="276" w:lineRule="auto"/>
        <w:ind w:left="144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B09C9" w:rsidRPr="00A73194" w:rsidRDefault="000B09C9" w:rsidP="000B09C9">
      <w:pPr>
        <w:rPr>
          <w:rFonts w:ascii="Arial" w:hAnsi="Arial" w:cs="Arial"/>
          <w:sz w:val="24"/>
          <w:szCs w:val="24"/>
        </w:rPr>
      </w:pPr>
      <w:r w:rsidRPr="00A73194">
        <w:rPr>
          <w:rFonts w:ascii="Arial" w:hAnsi="Arial" w:cs="Arial"/>
          <w:b/>
          <w:sz w:val="24"/>
          <w:szCs w:val="24"/>
        </w:rPr>
        <w:t>Note:</w:t>
      </w:r>
    </w:p>
    <w:p w:rsidR="000B09C9" w:rsidRPr="00A73194" w:rsidRDefault="000B09C9" w:rsidP="000B09C9">
      <w:pPr>
        <w:rPr>
          <w:rFonts w:ascii="Arial" w:hAnsi="Arial" w:cs="Arial"/>
          <w:sz w:val="24"/>
          <w:szCs w:val="24"/>
        </w:rPr>
      </w:pPr>
      <w:r w:rsidRPr="00A73194">
        <w:rPr>
          <w:rFonts w:ascii="Arial" w:hAnsi="Arial" w:cs="Arial"/>
          <w:sz w:val="24"/>
          <w:szCs w:val="24"/>
        </w:rPr>
        <w:t xml:space="preserve">Tea, coffee and biscuits are provided during afternoon sessions.  </w:t>
      </w:r>
    </w:p>
    <w:p w:rsidR="000B09C9" w:rsidRPr="00A73194" w:rsidRDefault="000B09C9" w:rsidP="000B09C9">
      <w:pPr>
        <w:rPr>
          <w:rFonts w:ascii="Arial" w:hAnsi="Arial" w:cs="Arial"/>
          <w:sz w:val="24"/>
          <w:szCs w:val="24"/>
        </w:rPr>
      </w:pPr>
      <w:r w:rsidRPr="00A73194">
        <w:rPr>
          <w:rFonts w:ascii="Arial" w:hAnsi="Arial" w:cs="Arial"/>
          <w:sz w:val="24"/>
          <w:szCs w:val="24"/>
        </w:rPr>
        <w:t>For whole day sessions, trainees should bring a packed lunch.</w:t>
      </w:r>
    </w:p>
    <w:p w:rsidR="000B09C9" w:rsidRPr="00A73194" w:rsidRDefault="000B09C9" w:rsidP="000B09C9">
      <w:pPr>
        <w:rPr>
          <w:rFonts w:ascii="Arial" w:hAnsi="Arial" w:cs="Arial"/>
          <w:sz w:val="24"/>
          <w:szCs w:val="24"/>
        </w:rPr>
      </w:pPr>
    </w:p>
    <w:p w:rsidR="000B09C9" w:rsidRPr="00A73194" w:rsidRDefault="000B09C9" w:rsidP="000B09C9">
      <w:pPr>
        <w:rPr>
          <w:rFonts w:asciiTheme="minorHAnsi" w:eastAsia="Calibri" w:hAnsiTheme="minorHAnsi" w:cs="Arial"/>
          <w:b/>
          <w:color w:val="FF0000"/>
          <w:sz w:val="36"/>
          <w:szCs w:val="36"/>
          <w:u w:val="single"/>
          <w:lang w:eastAsia="en-US"/>
        </w:rPr>
      </w:pPr>
      <w:r w:rsidRPr="00A73194">
        <w:rPr>
          <w:rFonts w:ascii="Arial" w:hAnsi="Arial" w:cs="Arial"/>
          <w:b/>
          <w:noProof/>
          <w:sz w:val="56"/>
          <w:szCs w:val="22"/>
        </w:rPr>
        <w:drawing>
          <wp:anchor distT="0" distB="0" distL="114300" distR="114300" simplePos="0" relativeHeight="251660288" behindDoc="0" locked="0" layoutInCell="1" allowOverlap="1" wp14:anchorId="461D6A64" wp14:editId="7187680D">
            <wp:simplePos x="0" y="0"/>
            <wp:positionH relativeFrom="column">
              <wp:posOffset>8093710</wp:posOffset>
            </wp:positionH>
            <wp:positionV relativeFrom="paragraph">
              <wp:posOffset>425450</wp:posOffset>
            </wp:positionV>
            <wp:extent cx="1986280" cy="467360"/>
            <wp:effectExtent l="0" t="0" r="0" b="8890"/>
            <wp:wrapNone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94">
        <w:rPr>
          <w:rFonts w:ascii="Arial" w:hAnsi="Arial" w:cs="Arial"/>
          <w:sz w:val="24"/>
          <w:szCs w:val="24"/>
        </w:rPr>
        <w:t>Professional attire, including a jacket, should be worn during these sessions unless otherwise stated.</w:t>
      </w:r>
      <w:r w:rsidRPr="00A73194">
        <w:rPr>
          <w:rFonts w:ascii="Arial" w:hAnsi="Arial" w:cs="Arial"/>
          <w:b/>
          <w:sz w:val="24"/>
          <w:szCs w:val="24"/>
        </w:rPr>
        <w:br w:type="page"/>
      </w:r>
      <w:r w:rsidRPr="00A73194">
        <w:rPr>
          <w:rFonts w:asciiTheme="minorHAnsi" w:hAnsiTheme="minorHAnsi" w:cs="Arial"/>
          <w:b/>
          <w:color w:val="FF0000"/>
          <w:sz w:val="36"/>
          <w:szCs w:val="36"/>
          <w:u w:val="single"/>
        </w:rPr>
        <w:lastRenderedPageBreak/>
        <w:t>C</w:t>
      </w:r>
      <w:r w:rsidRPr="00A73194">
        <w:rPr>
          <w:rFonts w:asciiTheme="minorHAnsi" w:eastAsia="Calibri" w:hAnsiTheme="minorHAnsi" w:cs="Arial"/>
          <w:b/>
          <w:color w:val="FF0000"/>
          <w:sz w:val="36"/>
          <w:szCs w:val="36"/>
          <w:u w:val="single"/>
          <w:lang w:eastAsia="en-US"/>
        </w:rPr>
        <w:t>alendar of Professional and Subject Knowledge Development Sessions (2018-19</w:t>
      </w:r>
      <w:r w:rsidRPr="00A73194">
        <w:rPr>
          <w:rFonts w:asciiTheme="minorHAnsi" w:eastAsia="Calibri" w:hAnsiTheme="minorHAnsi" w:cs="Arial"/>
          <w:b/>
          <w:color w:val="FF0000"/>
          <w:sz w:val="36"/>
          <w:szCs w:val="36"/>
          <w:lang w:eastAsia="en-US"/>
        </w:rPr>
        <w:t>)</w:t>
      </w: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lang w:eastAsia="en-US"/>
        </w:rPr>
      </w:pPr>
      <w:r w:rsidRPr="00A73194">
        <w:rPr>
          <w:rFonts w:ascii="Arial" w:hAnsi="Arial" w:cs="Arial"/>
          <w:b/>
          <w:noProof/>
          <w:sz w:val="56"/>
          <w:szCs w:val="22"/>
        </w:rPr>
        <w:drawing>
          <wp:anchor distT="0" distB="0" distL="114300" distR="114300" simplePos="0" relativeHeight="251659264" behindDoc="0" locked="0" layoutInCell="1" allowOverlap="1" wp14:anchorId="72AF9FE0" wp14:editId="5695369B">
            <wp:simplePos x="0" y="0"/>
            <wp:positionH relativeFrom="column">
              <wp:posOffset>8027035</wp:posOffset>
            </wp:positionH>
            <wp:positionV relativeFrom="paragraph">
              <wp:posOffset>-513080</wp:posOffset>
            </wp:positionV>
            <wp:extent cx="1986280" cy="467360"/>
            <wp:effectExtent l="0" t="0" r="0" b="8890"/>
            <wp:wrapNone/>
            <wp:docPr id="2" name="Picture 2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194">
        <w:rPr>
          <w:rFonts w:asciiTheme="minorHAnsi" w:eastAsia="Calibri" w:hAnsiTheme="minorHAnsi" w:cs="Arial"/>
          <w:b/>
          <w:sz w:val="32"/>
          <w:szCs w:val="32"/>
          <w:lang w:eastAsia="en-US"/>
        </w:rPr>
        <w:t xml:space="preserve"> (Note that attendance at sessions is compulsory.  Session outlines can be found in appendices)</w:t>
      </w: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lang w:eastAsia="en-US"/>
        </w:rPr>
      </w:pPr>
      <w:r w:rsidRPr="00A73194">
        <w:rPr>
          <w:rFonts w:asciiTheme="minorHAnsi" w:eastAsia="Calibri" w:hAnsiTheme="minorHAns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B73E" wp14:editId="40EEA4AF">
                <wp:simplePos x="0" y="0"/>
                <wp:positionH relativeFrom="column">
                  <wp:posOffset>21266</wp:posOffset>
                </wp:positionH>
                <wp:positionV relativeFrom="paragraph">
                  <wp:posOffset>42132</wp:posOffset>
                </wp:positionV>
                <wp:extent cx="4274288" cy="404037"/>
                <wp:effectExtent l="0" t="0" r="1206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404037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09C9" w:rsidRPr="00657EBE" w:rsidRDefault="000B09C9" w:rsidP="000B09C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EB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Shaded weeks show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end of term assessment windows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65pt;margin-top:3.3pt;width:336.5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" fillcolor="#c4bd97" strokecolor="#385d8a" strokeweight="2pt">
                <v:textbox>
                  <w:txbxContent>
                    <w:p w:rsidR="000B09C9" w:rsidRPr="00657EBE" w:rsidRDefault="000B09C9" w:rsidP="000B09C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7EB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Shaded weeks show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end of term assessment windows</w:t>
                      </w:r>
                    </w:p>
                  </w:txbxContent>
                </v:textbox>
              </v:rect>
            </w:pict>
          </mc:Fallback>
        </mc:AlternateContent>
      </w: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28"/>
          <w:szCs w:val="28"/>
          <w:lang w:eastAsia="en-US"/>
        </w:rPr>
      </w:pP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  <w:r w:rsidRPr="00A73194"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  <w:t>Autumn term 2018</w:t>
      </w:r>
    </w:p>
    <w:tbl>
      <w:tblPr>
        <w:tblStyle w:val="TableGrid72"/>
        <w:tblW w:w="15610" w:type="dxa"/>
        <w:tblLook w:val="04A0" w:firstRow="1" w:lastRow="0" w:firstColumn="1" w:lastColumn="0" w:noHBand="0" w:noVBand="1"/>
      </w:tblPr>
      <w:tblGrid>
        <w:gridCol w:w="797"/>
        <w:gridCol w:w="2339"/>
        <w:gridCol w:w="2011"/>
        <w:gridCol w:w="7039"/>
        <w:gridCol w:w="3424"/>
      </w:tblGrid>
      <w:tr w:rsidR="000B09C9" w:rsidRPr="00A73194" w:rsidTr="00A07C53">
        <w:tc>
          <w:tcPr>
            <w:tcW w:w="797" w:type="dxa"/>
            <w:shd w:val="clear" w:color="auto" w:fill="D9D9D9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Wk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D9D9D9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Session date</w:t>
            </w:r>
          </w:p>
        </w:tc>
        <w:tc>
          <w:tcPr>
            <w:tcW w:w="2011" w:type="dxa"/>
            <w:shd w:val="clear" w:color="auto" w:fill="D9D9D9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Time</w:t>
            </w:r>
          </w:p>
        </w:tc>
        <w:tc>
          <w:tcPr>
            <w:tcW w:w="7039" w:type="dxa"/>
            <w:shd w:val="clear" w:color="auto" w:fill="D9D9D9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Session title</w:t>
            </w:r>
          </w:p>
        </w:tc>
        <w:tc>
          <w:tcPr>
            <w:tcW w:w="3424" w:type="dxa"/>
            <w:shd w:val="clear" w:color="auto" w:fill="D9D9D9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Facilitator and further information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Friday 7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September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45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Trainee Welcome Meeting</w:t>
            </w: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Sarah Price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12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September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45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  <w:highlight w:val="yellow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Preparing to Teach 1: Key elements of a lesson and lesson planning 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Sarah Price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Claire Rooney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19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September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45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  <w:highlight w:val="yellow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Preparing to Teach 2: Managing behaviour, SEND and Pupil Premium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Sarah Price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Mark Pearson (SLE St Margaret Ward)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26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September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45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1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2:00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3:00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The Teacher and the Voice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i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i/>
                <w:sz w:val="32"/>
                <w:szCs w:val="32"/>
              </w:rPr>
              <w:t>Please wear comfortable clothing and flat shoes.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Open Session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Child Protection Training*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Catherine Last (The Last Act Theatre Company) 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, Sarah Price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Dawn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Casewell</w:t>
            </w:r>
            <w:proofErr w:type="spellEnd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(City of Stoke on Trent Council)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rd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October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1:30 - 3:30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sessions group 1 (AUDIT)</w:t>
            </w: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leads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10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October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sessions group 2 (AUDIT)</w:t>
            </w: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leads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17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October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30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Open Session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, Sarah Price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24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October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9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30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12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30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30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Preparation for the Primary Placement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Prevent Training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BTSA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Sarah Dyer (City of Stoke on Trent Council)</w:t>
            </w:r>
          </w:p>
        </w:tc>
      </w:tr>
      <w:tr w:rsidR="000B09C9" w:rsidRPr="00A73194" w:rsidTr="00A07C53">
        <w:tc>
          <w:tcPr>
            <w:tcW w:w="15610" w:type="dxa"/>
            <w:gridSpan w:val="5"/>
            <w:shd w:val="clear" w:color="auto" w:fill="D9D9D9"/>
          </w:tcPr>
          <w:p w:rsidR="000B09C9" w:rsidRPr="00A73194" w:rsidRDefault="000B09C9" w:rsidP="00A07C5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Half term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9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7</w:t>
            </w:r>
            <w:r w:rsidRPr="009E4259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November 2018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No session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Primary Placement. Trainees to remain in placement school all day Wednesday. 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0B09C9" w:rsidRPr="00A73194" w:rsidTr="00A07C53">
        <w:tc>
          <w:tcPr>
            <w:tcW w:w="79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10</w:t>
            </w:r>
          </w:p>
        </w:tc>
        <w:tc>
          <w:tcPr>
            <w:tcW w:w="23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14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November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8:45 - 12:30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Behaviour Management Training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Effective Target Setting and Preparation for the End of Term Review</w:t>
            </w:r>
          </w:p>
        </w:tc>
        <w:tc>
          <w:tcPr>
            <w:tcW w:w="3424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Jason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Bangbala</w:t>
            </w:r>
            <w:proofErr w:type="spellEnd"/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Sam </w:t>
            </w:r>
            <w:proofErr w:type="spellStart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Chater</w:t>
            </w:r>
            <w:proofErr w:type="spellEnd"/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, Sarah Price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11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21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st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November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Principles Underpinning Effective Teaching: How we Learn (Evidence Informed Teaching)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Ed Leighton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12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28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November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session group 1</w:t>
            </w:r>
          </w:p>
        </w:tc>
        <w:tc>
          <w:tcPr>
            <w:tcW w:w="3424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leads</w:t>
            </w:r>
          </w:p>
        </w:tc>
      </w:tr>
      <w:tr w:rsidR="000B09C9" w:rsidRPr="00A73194" w:rsidTr="00A07C53">
        <w:tc>
          <w:tcPr>
            <w:tcW w:w="797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13</w:t>
            </w:r>
          </w:p>
        </w:tc>
        <w:tc>
          <w:tcPr>
            <w:tcW w:w="2339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5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December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</w:tcPr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session group 2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3424" w:type="dxa"/>
          </w:tcPr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Subject leads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0B09C9" w:rsidRPr="00A73194" w:rsidTr="00A07C53">
        <w:tc>
          <w:tcPr>
            <w:tcW w:w="79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233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12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December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</w:t>
            </w:r>
          </w:p>
        </w:tc>
        <w:tc>
          <w:tcPr>
            <w:tcW w:w="2011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1.30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-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3.30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F74905" w:rsidRDefault="000B09C9" w:rsidP="00A07C53">
            <w:pPr>
              <w:rPr>
                <w:rFonts w:asciiTheme="minorHAnsi" w:eastAsia="Calibri" w:hAnsiTheme="minorHAnsi" w:cs="Arial"/>
                <w:b/>
                <w:sz w:val="32"/>
                <w:szCs w:val="32"/>
                <w:lang w:eastAsia="en-US"/>
              </w:rPr>
            </w:pPr>
            <w:r w:rsidRPr="00F74905">
              <w:rPr>
                <w:rFonts w:asciiTheme="minorHAnsi" w:eastAsia="Calibri" w:hAnsiTheme="minorHAnsi" w:cs="Arial"/>
                <w:b/>
                <w:sz w:val="32"/>
                <w:szCs w:val="32"/>
                <w:lang w:eastAsia="en-US"/>
              </w:rPr>
              <w:t>3.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30 - </w:t>
            </w:r>
            <w:r w:rsidRPr="00F74905">
              <w:rPr>
                <w:rFonts w:asciiTheme="minorHAnsi" w:eastAsia="Calibri" w:hAnsiTheme="minorHAnsi" w:cs="Arial"/>
                <w:b/>
                <w:sz w:val="32"/>
                <w:szCs w:val="32"/>
                <w:lang w:eastAsia="en-US"/>
              </w:rPr>
              <w:t>4.30</w:t>
            </w:r>
          </w:p>
        </w:tc>
        <w:tc>
          <w:tcPr>
            <w:tcW w:w="703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Interviews and Applications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  <w:highlight w:val="yellow"/>
              </w:rPr>
            </w:pP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Principles Underpinning Effective Teaching: Challenge and Explanation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3424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Melissa Roberts</w:t>
            </w: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Sarah Price</w:t>
            </w:r>
          </w:p>
          <w:p w:rsidR="000B09C9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Ed Leighton</w:t>
            </w:r>
          </w:p>
        </w:tc>
      </w:tr>
      <w:tr w:rsidR="000B09C9" w:rsidRPr="00A73194" w:rsidTr="00A07C53">
        <w:tc>
          <w:tcPr>
            <w:tcW w:w="79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15</w:t>
            </w:r>
          </w:p>
        </w:tc>
        <w:tc>
          <w:tcPr>
            <w:tcW w:w="233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19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  <w:t>th</w:t>
            </w: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 December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2018 </w:t>
            </w:r>
          </w:p>
        </w:tc>
        <w:tc>
          <w:tcPr>
            <w:tcW w:w="2011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1:30 - 4:00</w:t>
            </w:r>
          </w:p>
        </w:tc>
        <w:tc>
          <w:tcPr>
            <w:tcW w:w="703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 xml:space="preserve">Making effective use of Teaching Assistants. </w:t>
            </w:r>
          </w:p>
        </w:tc>
        <w:tc>
          <w:tcPr>
            <w:tcW w:w="3424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A73194">
              <w:rPr>
                <w:rFonts w:asciiTheme="minorHAnsi" w:hAnsiTheme="minorHAnsi" w:cs="Arial"/>
                <w:b/>
                <w:sz w:val="32"/>
                <w:szCs w:val="32"/>
              </w:rPr>
              <w:t>Bev Barnett</w:t>
            </w:r>
          </w:p>
        </w:tc>
      </w:tr>
    </w:tbl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sz w:val="32"/>
          <w:szCs w:val="32"/>
          <w:lang w:eastAsia="en-US"/>
        </w:rPr>
      </w:pPr>
      <w:r w:rsidRPr="00A73194">
        <w:rPr>
          <w:rFonts w:asciiTheme="minorHAnsi" w:eastAsia="Calibri" w:hAnsiTheme="minorHAnsi" w:cs="Arial"/>
          <w:b/>
          <w:sz w:val="32"/>
          <w:szCs w:val="32"/>
          <w:lang w:eastAsia="en-US"/>
        </w:rPr>
        <w:t xml:space="preserve">*1 Level 1 Child Protection Training </w:t>
      </w:r>
      <w:r w:rsidRPr="00A73194">
        <w:rPr>
          <w:rFonts w:asciiTheme="minorHAnsi" w:eastAsia="Calibri" w:hAnsiTheme="minorHAnsi" w:cs="Arial"/>
          <w:sz w:val="32"/>
          <w:szCs w:val="32"/>
          <w:lang w:eastAsia="en-US"/>
        </w:rPr>
        <w:t xml:space="preserve">– It is essential that all trainees receive this training early on in the programme.  If your lead school is running this training </w:t>
      </w:r>
      <w:r w:rsidRPr="00A73194">
        <w:rPr>
          <w:rFonts w:asciiTheme="minorHAnsi" w:eastAsia="Calibri" w:hAnsiTheme="minorHAnsi" w:cs="Arial"/>
          <w:sz w:val="32"/>
          <w:szCs w:val="32"/>
          <w:u w:val="single"/>
          <w:lang w:eastAsia="en-US"/>
        </w:rPr>
        <w:t>in the first term</w:t>
      </w:r>
      <w:r w:rsidRPr="00A73194">
        <w:rPr>
          <w:rFonts w:asciiTheme="minorHAnsi" w:eastAsia="Calibri" w:hAnsiTheme="minorHAnsi" w:cs="Arial"/>
          <w:sz w:val="32"/>
          <w:szCs w:val="32"/>
          <w:lang w:eastAsia="en-US"/>
        </w:rPr>
        <w:t xml:space="preserve"> then you are welcome to attend their training instead.  Please provide A Davies with a copy of the certificate. </w:t>
      </w:r>
    </w:p>
    <w:p w:rsidR="000B09C9" w:rsidRPr="00A73194" w:rsidRDefault="000B09C9" w:rsidP="000B09C9">
      <w:r w:rsidRPr="00A73194">
        <w:br w:type="column"/>
      </w: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  <w:r w:rsidRPr="00A73194"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  <w:t>Spring term 2019</w:t>
      </w:r>
    </w:p>
    <w:p w:rsidR="000B09C9" w:rsidRPr="00A73194" w:rsidRDefault="000B09C9" w:rsidP="000B09C9"/>
    <w:p w:rsidR="000B09C9" w:rsidRPr="00A73194" w:rsidRDefault="000B09C9" w:rsidP="000B09C9"/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7079"/>
        <w:gridCol w:w="3410"/>
      </w:tblGrid>
      <w:tr w:rsidR="000B09C9" w:rsidRPr="00A73194" w:rsidTr="00A07C53">
        <w:tc>
          <w:tcPr>
            <w:tcW w:w="817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Wk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Session date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7079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Session title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Facilitator and further information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9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January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8:45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English as An Additional Language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Inclusion, SEND, Pupil Premium.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Karen Towers (EAL consultant)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Cath Machin (Inclusion SJC) and Kelly Jackson (Ass.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SENCo</w:t>
            </w:r>
            <w:proofErr w:type="spellEnd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SJC)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16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January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1:30 -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Principles Underpinning Effective Teaching: Responsive teaching (AFL)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Smart Planning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Ed Leighton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Claire Rooney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23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rd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January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 1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1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30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January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 2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2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6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February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Principles Underpinning Effective Teaching: Modelling and Practice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Chris Banner &amp; Charlotte Appleyard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13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February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Literacy across the curriculum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Heather Holt – City Learning Trust Literacy</w:t>
            </w:r>
          </w:p>
        </w:tc>
      </w:tr>
      <w:tr w:rsidR="000B09C9" w:rsidRPr="00A73194" w:rsidTr="00A07C53">
        <w:tc>
          <w:tcPr>
            <w:tcW w:w="15559" w:type="dxa"/>
            <w:gridSpan w:val="5"/>
            <w:shd w:val="clear" w:color="auto" w:fill="D9D9D9" w:themeFill="background1" w:themeFillShade="D9"/>
          </w:tcPr>
          <w:p w:rsidR="000B09C9" w:rsidRPr="00A73194" w:rsidRDefault="000B09C9" w:rsidP="00A07C53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Half term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27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February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Principles Underpinning Effective Teaching: Questioning and Feedback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Sam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Chater</w:t>
            </w:r>
            <w:proofErr w:type="spellEnd"/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6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March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sessions Group 1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1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lastRenderedPageBreak/>
              <w:t>24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13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March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sessions Group 2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2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20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March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Promotion of British Values through Education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Liz Gibson (Excel Academy)</w:t>
            </w:r>
          </w:p>
        </w:tc>
      </w:tr>
      <w:tr w:rsidR="000B09C9" w:rsidRPr="00A73194" w:rsidTr="00A07C53">
        <w:tc>
          <w:tcPr>
            <w:tcW w:w="81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268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27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March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Bullying: Homophobic and Transphobic Bullying</w:t>
            </w:r>
          </w:p>
        </w:tc>
        <w:tc>
          <w:tcPr>
            <w:tcW w:w="3410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Charlotte Slattery (Deputy Head SJC)</w:t>
            </w:r>
          </w:p>
        </w:tc>
      </w:tr>
      <w:tr w:rsidR="000B09C9" w:rsidRPr="00A73194" w:rsidTr="00A07C53">
        <w:tc>
          <w:tcPr>
            <w:tcW w:w="81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rd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April 2019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4:00</w:t>
            </w:r>
          </w:p>
        </w:tc>
        <w:tc>
          <w:tcPr>
            <w:tcW w:w="707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sessions group 1 (Subject Audit)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Files and Key document check Group 2</w:t>
            </w:r>
          </w:p>
        </w:tc>
        <w:tc>
          <w:tcPr>
            <w:tcW w:w="3410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1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Sam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Chater</w:t>
            </w:r>
            <w:proofErr w:type="spellEnd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, Sarah Price</w:t>
            </w:r>
          </w:p>
        </w:tc>
      </w:tr>
      <w:tr w:rsidR="000B09C9" w:rsidRPr="00A73194" w:rsidTr="00A07C53">
        <w:tc>
          <w:tcPr>
            <w:tcW w:w="81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10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April 2019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1:30-4:00</w:t>
            </w:r>
          </w:p>
        </w:tc>
        <w:tc>
          <w:tcPr>
            <w:tcW w:w="707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sessions group 2 (Subject Audit)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Files and Key document check Group 1</w:t>
            </w:r>
          </w:p>
        </w:tc>
        <w:tc>
          <w:tcPr>
            <w:tcW w:w="3410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Subject leads – Group 2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Sam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Chater</w:t>
            </w:r>
            <w:proofErr w:type="spellEnd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, Sarah Price</w:t>
            </w:r>
          </w:p>
        </w:tc>
      </w:tr>
    </w:tbl>
    <w:p w:rsidR="000B09C9" w:rsidRPr="00A73194" w:rsidRDefault="000B09C9" w:rsidP="000B09C9">
      <w:r w:rsidRPr="00A73194">
        <w:t xml:space="preserve"> </w:t>
      </w:r>
    </w:p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Pr="00A73194" w:rsidRDefault="000B09C9" w:rsidP="000B09C9"/>
    <w:p w:rsidR="000B09C9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</w:p>
    <w:p w:rsidR="000B09C9" w:rsidRPr="00A73194" w:rsidRDefault="000B09C9" w:rsidP="000B09C9">
      <w:pPr>
        <w:spacing w:after="200" w:line="276" w:lineRule="auto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  <w:r w:rsidRPr="00A73194"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  <w:lastRenderedPageBreak/>
        <w:t>Summer term 2019</w:t>
      </w:r>
    </w:p>
    <w:p w:rsidR="000B09C9" w:rsidRPr="00A73194" w:rsidRDefault="000B09C9" w:rsidP="000B09C9"/>
    <w:p w:rsidR="000B09C9" w:rsidRPr="00A73194" w:rsidRDefault="000B09C9" w:rsidP="000B09C9"/>
    <w:tbl>
      <w:tblPr>
        <w:tblStyle w:val="TableGrid23"/>
        <w:tblW w:w="15559" w:type="dxa"/>
        <w:tblLook w:val="04A0" w:firstRow="1" w:lastRow="0" w:firstColumn="1" w:lastColumn="0" w:noHBand="0" w:noVBand="1"/>
      </w:tblPr>
      <w:tblGrid>
        <w:gridCol w:w="816"/>
        <w:gridCol w:w="2269"/>
        <w:gridCol w:w="1985"/>
        <w:gridCol w:w="7087"/>
        <w:gridCol w:w="3402"/>
      </w:tblGrid>
      <w:tr w:rsidR="000B09C9" w:rsidRPr="00A73194" w:rsidTr="00A07C53">
        <w:tc>
          <w:tcPr>
            <w:tcW w:w="816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Wk</w:t>
            </w:r>
            <w:proofErr w:type="spellEnd"/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Session date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Session title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Facilitator and further information</w:t>
            </w:r>
          </w:p>
        </w:tc>
      </w:tr>
      <w:tr w:rsidR="000B09C9" w:rsidRPr="00A73194" w:rsidTr="00A07C53">
        <w:tc>
          <w:tcPr>
            <w:tcW w:w="816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269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st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May 2019</w:t>
            </w:r>
          </w:p>
        </w:tc>
        <w:tc>
          <w:tcPr>
            <w:tcW w:w="1985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1:30- 4:00</w:t>
            </w:r>
          </w:p>
        </w:tc>
        <w:tc>
          <w:tcPr>
            <w:tcW w:w="7087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The Role of PRUs and Behaviour Management Revisited</w:t>
            </w:r>
          </w:p>
        </w:tc>
        <w:tc>
          <w:tcPr>
            <w:tcW w:w="3402" w:type="dxa"/>
            <w:shd w:val="clear" w:color="auto" w:fill="auto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Adam Parkes REACH Pupil Referral Unit</w:t>
            </w:r>
          </w:p>
        </w:tc>
      </w:tr>
      <w:tr w:rsidR="000B09C9" w:rsidRPr="00A73194" w:rsidTr="00A07C53">
        <w:tc>
          <w:tcPr>
            <w:tcW w:w="816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26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8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May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1:30-4:00</w:t>
            </w:r>
          </w:p>
        </w:tc>
        <w:tc>
          <w:tcPr>
            <w:tcW w:w="708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Making sense of data (information!)</w:t>
            </w:r>
          </w:p>
        </w:tc>
        <w:tc>
          <w:tcPr>
            <w:tcW w:w="3402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Charlotte Appleyard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0B09C9" w:rsidRPr="00A73194" w:rsidTr="00A07C53">
        <w:tc>
          <w:tcPr>
            <w:tcW w:w="816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26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15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 May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1:30-4:00</w:t>
            </w:r>
          </w:p>
        </w:tc>
        <w:tc>
          <w:tcPr>
            <w:tcW w:w="708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Preparation for Final Assessment</w:t>
            </w:r>
          </w:p>
        </w:tc>
        <w:tc>
          <w:tcPr>
            <w:tcW w:w="3402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Sam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Chater</w:t>
            </w:r>
            <w:proofErr w:type="spellEnd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, Sarah Price</w:t>
            </w:r>
          </w:p>
        </w:tc>
      </w:tr>
      <w:tr w:rsidR="000B09C9" w:rsidRPr="00A73194" w:rsidTr="00A07C53">
        <w:tc>
          <w:tcPr>
            <w:tcW w:w="816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2269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22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nd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 May 2019</w:t>
            </w:r>
          </w:p>
        </w:tc>
        <w:tc>
          <w:tcPr>
            <w:tcW w:w="1985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1:30-4:00</w:t>
            </w:r>
          </w:p>
        </w:tc>
        <w:tc>
          <w:tcPr>
            <w:tcW w:w="7087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Mental Health/Work life balance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The Induction Year 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Exit Survey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Cherry Maguire</w:t>
            </w:r>
          </w:p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Sam </w:t>
            </w:r>
            <w:proofErr w:type="spellStart"/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Chater</w:t>
            </w:r>
            <w:proofErr w:type="spellEnd"/>
          </w:p>
        </w:tc>
      </w:tr>
      <w:tr w:rsidR="000B09C9" w:rsidRPr="00A73194" w:rsidTr="00A07C53">
        <w:tc>
          <w:tcPr>
            <w:tcW w:w="15559" w:type="dxa"/>
            <w:gridSpan w:val="5"/>
            <w:shd w:val="clear" w:color="auto" w:fill="D9D9D9" w:themeFill="background1" w:themeFillShade="D9"/>
          </w:tcPr>
          <w:p w:rsidR="000B09C9" w:rsidRPr="00A73194" w:rsidRDefault="000B09C9" w:rsidP="00A07C53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Half term</w:t>
            </w:r>
          </w:p>
        </w:tc>
      </w:tr>
      <w:tr w:rsidR="000B09C9" w:rsidRPr="00A73194" w:rsidTr="00A07C53">
        <w:tc>
          <w:tcPr>
            <w:tcW w:w="816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226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5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June 2019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8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Assessment Window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0B09C9" w:rsidRPr="00A73194" w:rsidTr="00A07C53">
        <w:tc>
          <w:tcPr>
            <w:tcW w:w="816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26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12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June 2019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8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Assessment Window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0B09C9" w:rsidRPr="00A73194" w:rsidTr="00A07C53">
        <w:tc>
          <w:tcPr>
            <w:tcW w:w="816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2269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19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vertAlign w:val="superscript"/>
                <w:lang w:eastAsia="en-US"/>
              </w:rPr>
              <w:t>th</w:t>
            </w: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June 2019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87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A73194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Final Moderation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0B09C9" w:rsidRPr="00A73194" w:rsidRDefault="000B09C9" w:rsidP="00A07C53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</w:tbl>
    <w:p w:rsidR="000B09C9" w:rsidRPr="00A73194" w:rsidRDefault="000B09C9" w:rsidP="000B09C9"/>
    <w:p w:rsidR="000B09C9" w:rsidRPr="00CC1F07" w:rsidRDefault="000B09C9" w:rsidP="000B09C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B09C9" w:rsidRDefault="000B09C9" w:rsidP="000B09C9">
      <w:pPr>
        <w:rPr>
          <w:rFonts w:ascii="Arial" w:hAnsi="Arial" w:cs="Arial"/>
          <w:b/>
          <w:i/>
          <w:iCs/>
          <w:sz w:val="36"/>
          <w:szCs w:val="24"/>
          <w:lang w:eastAsia="en-US"/>
        </w:rPr>
      </w:pPr>
      <w:r w:rsidRPr="00025D21">
        <w:rPr>
          <w:rFonts w:ascii="Arial" w:hAnsi="Arial" w:cs="Arial"/>
          <w:b/>
          <w:sz w:val="24"/>
          <w:szCs w:val="24"/>
        </w:rPr>
        <w:br w:type="page"/>
      </w:r>
    </w:p>
    <w:p w:rsidR="00091554" w:rsidRDefault="00091554">
      <w:bookmarkStart w:id="0" w:name="_GoBack"/>
      <w:bookmarkEnd w:id="0"/>
    </w:p>
    <w:sectPr w:rsidR="00091554" w:rsidSect="000B09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C9"/>
    <w:rsid w:val="00091554"/>
    <w:rsid w:val="000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2">
    <w:name w:val="Table Grid72"/>
    <w:basedOn w:val="TableNormal"/>
    <w:next w:val="TableGrid"/>
    <w:uiPriority w:val="59"/>
    <w:rsid w:val="000B0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2">
    <w:name w:val="Table Grid72"/>
    <w:basedOn w:val="TableNormal"/>
    <w:next w:val="TableGrid"/>
    <w:uiPriority w:val="59"/>
    <w:rsid w:val="000B0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B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Angela Davies</cp:lastModifiedBy>
  <cp:revision>1</cp:revision>
  <dcterms:created xsi:type="dcterms:W3CDTF">2018-09-06T09:32:00Z</dcterms:created>
  <dcterms:modified xsi:type="dcterms:W3CDTF">2018-09-06T09:34:00Z</dcterms:modified>
</cp:coreProperties>
</file>